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7E29" w14:textId="77777777" w:rsidR="00821344" w:rsidRDefault="00451EDE">
      <w:pPr>
        <w:pStyle w:val="BodyText"/>
        <w:spacing w:before="79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16123830" wp14:editId="540246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9978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7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4D5F8" w14:textId="77777777" w:rsidR="00821344" w:rsidRDefault="00451EDE">
      <w:pPr>
        <w:ind w:left="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631D9B" wp14:editId="5373BC2B">
            <wp:extent cx="6421619" cy="104355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619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5439" w14:textId="77777777" w:rsidR="00821344" w:rsidRDefault="00821344">
      <w:pPr>
        <w:pStyle w:val="BodyText"/>
        <w:rPr>
          <w:rFonts w:ascii="Times New Roman"/>
          <w:sz w:val="24"/>
        </w:rPr>
      </w:pPr>
    </w:p>
    <w:p w14:paraId="27A8F356" w14:textId="77777777" w:rsidR="00821344" w:rsidRDefault="00821344">
      <w:pPr>
        <w:pStyle w:val="BodyText"/>
        <w:rPr>
          <w:rFonts w:ascii="Times New Roman"/>
          <w:sz w:val="24"/>
        </w:rPr>
      </w:pPr>
    </w:p>
    <w:p w14:paraId="178C01E9" w14:textId="77777777" w:rsidR="00821344" w:rsidRDefault="00821344">
      <w:pPr>
        <w:pStyle w:val="BodyText"/>
        <w:spacing w:before="50"/>
        <w:rPr>
          <w:rFonts w:ascii="Times New Roman"/>
          <w:sz w:val="24"/>
        </w:rPr>
      </w:pPr>
    </w:p>
    <w:p w14:paraId="71320F0C" w14:textId="77777777" w:rsidR="00821344" w:rsidRPr="00451EDE" w:rsidRDefault="00451EDE">
      <w:pPr>
        <w:ind w:left="360"/>
        <w:rPr>
          <w:sz w:val="24"/>
          <w:szCs w:val="24"/>
        </w:rPr>
      </w:pPr>
      <w:r w:rsidRPr="00451EDE">
        <w:rPr>
          <w:b/>
          <w:color w:val="12084A"/>
          <w:w w:val="110"/>
          <w:sz w:val="24"/>
          <w:szCs w:val="24"/>
        </w:rPr>
        <w:t>Job</w:t>
      </w:r>
      <w:r w:rsidRPr="00451EDE">
        <w:rPr>
          <w:b/>
          <w:color w:val="12084A"/>
          <w:spacing w:val="-10"/>
          <w:w w:val="110"/>
          <w:sz w:val="24"/>
          <w:szCs w:val="24"/>
        </w:rPr>
        <w:t xml:space="preserve"> </w:t>
      </w:r>
      <w:r w:rsidRPr="00451EDE">
        <w:rPr>
          <w:b/>
          <w:color w:val="12084A"/>
          <w:w w:val="110"/>
          <w:sz w:val="24"/>
          <w:szCs w:val="24"/>
        </w:rPr>
        <w:t>Title:</w:t>
      </w:r>
      <w:r w:rsidRPr="00451EDE">
        <w:rPr>
          <w:b/>
          <w:color w:val="12084A"/>
          <w:spacing w:val="69"/>
          <w:w w:val="110"/>
          <w:sz w:val="24"/>
          <w:szCs w:val="24"/>
        </w:rPr>
        <w:t xml:space="preserve"> </w:t>
      </w:r>
      <w:r w:rsidRPr="00451EDE">
        <w:rPr>
          <w:color w:val="12084A"/>
          <w:w w:val="110"/>
          <w:sz w:val="24"/>
          <w:szCs w:val="24"/>
        </w:rPr>
        <w:t>Youth</w:t>
      </w:r>
      <w:r w:rsidRPr="00451EDE">
        <w:rPr>
          <w:color w:val="12084A"/>
          <w:spacing w:val="-3"/>
          <w:w w:val="110"/>
          <w:sz w:val="24"/>
          <w:szCs w:val="24"/>
        </w:rPr>
        <w:t xml:space="preserve"> </w:t>
      </w:r>
      <w:r w:rsidRPr="00451EDE">
        <w:rPr>
          <w:color w:val="12084A"/>
          <w:w w:val="110"/>
          <w:sz w:val="24"/>
          <w:szCs w:val="24"/>
        </w:rPr>
        <w:t>Justice</w:t>
      </w:r>
      <w:r w:rsidRPr="00451EDE">
        <w:rPr>
          <w:color w:val="12084A"/>
          <w:spacing w:val="-2"/>
          <w:w w:val="110"/>
          <w:sz w:val="24"/>
          <w:szCs w:val="24"/>
        </w:rPr>
        <w:t xml:space="preserve"> </w:t>
      </w:r>
      <w:r w:rsidRPr="00451EDE">
        <w:rPr>
          <w:color w:val="12084A"/>
          <w:w w:val="110"/>
          <w:sz w:val="24"/>
          <w:szCs w:val="24"/>
        </w:rPr>
        <w:t>Worker</w:t>
      </w:r>
      <w:r w:rsidRPr="00451EDE">
        <w:rPr>
          <w:color w:val="12084A"/>
          <w:spacing w:val="-3"/>
          <w:w w:val="110"/>
          <w:sz w:val="24"/>
          <w:szCs w:val="24"/>
        </w:rPr>
        <w:t xml:space="preserve"> </w:t>
      </w:r>
      <w:r w:rsidRPr="00451EDE">
        <w:rPr>
          <w:color w:val="12084A"/>
          <w:w w:val="110"/>
          <w:sz w:val="24"/>
          <w:szCs w:val="24"/>
        </w:rPr>
        <w:t>-</w:t>
      </w:r>
      <w:r w:rsidRPr="00451EDE">
        <w:rPr>
          <w:color w:val="12084A"/>
          <w:spacing w:val="-2"/>
          <w:w w:val="110"/>
          <w:sz w:val="24"/>
          <w:szCs w:val="24"/>
        </w:rPr>
        <w:t xml:space="preserve"> </w:t>
      </w:r>
      <w:r w:rsidRPr="00451EDE">
        <w:rPr>
          <w:color w:val="12084A"/>
          <w:w w:val="110"/>
          <w:sz w:val="24"/>
          <w:szCs w:val="24"/>
        </w:rPr>
        <w:t>Early</w:t>
      </w:r>
      <w:r w:rsidRPr="00451EDE">
        <w:rPr>
          <w:color w:val="12084A"/>
          <w:spacing w:val="-2"/>
          <w:w w:val="110"/>
          <w:sz w:val="24"/>
          <w:szCs w:val="24"/>
        </w:rPr>
        <w:t xml:space="preserve"> Intervention</w:t>
      </w:r>
    </w:p>
    <w:p w14:paraId="28784389" w14:textId="69E12B58" w:rsidR="00821344" w:rsidRPr="00451EDE" w:rsidRDefault="00451EDE">
      <w:pPr>
        <w:tabs>
          <w:tab w:val="left" w:pos="4823"/>
        </w:tabs>
        <w:spacing w:before="271"/>
        <w:ind w:left="355"/>
        <w:rPr>
          <w:sz w:val="24"/>
          <w:szCs w:val="24"/>
        </w:rPr>
      </w:pPr>
      <w:r w:rsidRPr="00451EDE">
        <w:rPr>
          <w:b/>
          <w:color w:val="12084A"/>
          <w:sz w:val="24"/>
          <w:szCs w:val="24"/>
        </w:rPr>
        <w:t>Number</w:t>
      </w:r>
      <w:r w:rsidRPr="00451EDE">
        <w:rPr>
          <w:b/>
          <w:color w:val="12084A"/>
          <w:spacing w:val="23"/>
          <w:sz w:val="24"/>
          <w:szCs w:val="24"/>
        </w:rPr>
        <w:t xml:space="preserve"> </w:t>
      </w:r>
      <w:r w:rsidRPr="00451EDE">
        <w:rPr>
          <w:b/>
          <w:color w:val="12084A"/>
          <w:sz w:val="24"/>
          <w:szCs w:val="24"/>
        </w:rPr>
        <w:t>of</w:t>
      </w:r>
      <w:r w:rsidRPr="00451EDE">
        <w:rPr>
          <w:b/>
          <w:color w:val="12084A"/>
          <w:spacing w:val="24"/>
          <w:sz w:val="24"/>
          <w:szCs w:val="24"/>
        </w:rPr>
        <w:t xml:space="preserve"> </w:t>
      </w:r>
      <w:r w:rsidRPr="00451EDE">
        <w:rPr>
          <w:b/>
          <w:color w:val="12084A"/>
          <w:sz w:val="24"/>
          <w:szCs w:val="24"/>
        </w:rPr>
        <w:t>Posts</w:t>
      </w:r>
      <w:r w:rsidRPr="00451EDE">
        <w:rPr>
          <w:b/>
          <w:color w:val="12084A"/>
          <w:spacing w:val="24"/>
          <w:sz w:val="24"/>
          <w:szCs w:val="24"/>
        </w:rPr>
        <w:t xml:space="preserve"> </w:t>
      </w:r>
      <w:r w:rsidRPr="00451EDE">
        <w:rPr>
          <w:b/>
          <w:color w:val="12084A"/>
          <w:sz w:val="24"/>
          <w:szCs w:val="24"/>
        </w:rPr>
        <w:t>&amp;</w:t>
      </w:r>
      <w:r w:rsidRPr="00451EDE">
        <w:rPr>
          <w:b/>
          <w:color w:val="12084A"/>
          <w:spacing w:val="24"/>
          <w:sz w:val="24"/>
          <w:szCs w:val="24"/>
        </w:rPr>
        <w:t xml:space="preserve"> </w:t>
      </w:r>
      <w:r w:rsidRPr="00451EDE">
        <w:rPr>
          <w:b/>
          <w:color w:val="12084A"/>
          <w:sz w:val="24"/>
          <w:szCs w:val="24"/>
        </w:rPr>
        <w:t>Contract</w:t>
      </w:r>
      <w:r w:rsidRPr="00451EDE">
        <w:rPr>
          <w:b/>
          <w:color w:val="12084A"/>
          <w:spacing w:val="24"/>
          <w:sz w:val="24"/>
          <w:szCs w:val="24"/>
        </w:rPr>
        <w:t xml:space="preserve"> </w:t>
      </w:r>
      <w:r w:rsidRPr="00451EDE">
        <w:rPr>
          <w:b/>
          <w:color w:val="12084A"/>
          <w:spacing w:val="-2"/>
          <w:sz w:val="24"/>
          <w:szCs w:val="24"/>
        </w:rPr>
        <w:t>Type:</w:t>
      </w:r>
      <w:r w:rsidRPr="00451EDE">
        <w:rPr>
          <w:b/>
          <w:color w:val="12084A"/>
          <w:sz w:val="24"/>
          <w:szCs w:val="24"/>
        </w:rPr>
        <w:tab/>
      </w:r>
      <w:r w:rsidRPr="00451EDE">
        <w:rPr>
          <w:color w:val="12084A"/>
          <w:sz w:val="24"/>
          <w:szCs w:val="24"/>
        </w:rPr>
        <w:t>1</w:t>
      </w:r>
      <w:r w:rsidRPr="00451EDE">
        <w:rPr>
          <w:color w:val="12084A"/>
          <w:spacing w:val="26"/>
          <w:sz w:val="24"/>
          <w:szCs w:val="24"/>
        </w:rPr>
        <w:t xml:space="preserve"> </w:t>
      </w:r>
      <w:r w:rsidRPr="00451EDE">
        <w:rPr>
          <w:color w:val="12084A"/>
          <w:sz w:val="24"/>
          <w:szCs w:val="24"/>
        </w:rPr>
        <w:t>x</w:t>
      </w:r>
      <w:r w:rsidRPr="00451EDE">
        <w:rPr>
          <w:color w:val="12084A"/>
          <w:spacing w:val="26"/>
          <w:sz w:val="24"/>
          <w:szCs w:val="24"/>
        </w:rPr>
        <w:t xml:space="preserve"> </w:t>
      </w:r>
      <w:r w:rsidRPr="00451EDE">
        <w:rPr>
          <w:color w:val="12084A"/>
          <w:sz w:val="24"/>
          <w:szCs w:val="24"/>
        </w:rPr>
        <w:t>Ongoing</w:t>
      </w:r>
      <w:r w:rsidRPr="00451EDE">
        <w:rPr>
          <w:color w:val="12084A"/>
          <w:spacing w:val="27"/>
          <w:sz w:val="24"/>
          <w:szCs w:val="24"/>
        </w:rPr>
        <w:t xml:space="preserve"> </w:t>
      </w:r>
      <w:r w:rsidRPr="00451EDE">
        <w:rPr>
          <w:color w:val="12084A"/>
          <w:spacing w:val="-2"/>
          <w:sz w:val="24"/>
          <w:szCs w:val="24"/>
        </w:rPr>
        <w:t>Contract</w:t>
      </w:r>
    </w:p>
    <w:p w14:paraId="28C3A222" w14:textId="77777777" w:rsidR="00821344" w:rsidRPr="00451EDE" w:rsidRDefault="00821344">
      <w:pPr>
        <w:pStyle w:val="BodyText"/>
        <w:spacing w:before="82"/>
        <w:rPr>
          <w:sz w:val="24"/>
          <w:szCs w:val="24"/>
        </w:rPr>
      </w:pPr>
    </w:p>
    <w:p w14:paraId="742FB123" w14:textId="55C856A7" w:rsidR="00821344" w:rsidRPr="00451EDE" w:rsidRDefault="00451EDE">
      <w:pPr>
        <w:ind w:left="350"/>
        <w:rPr>
          <w:sz w:val="24"/>
          <w:szCs w:val="24"/>
        </w:rPr>
      </w:pPr>
      <w:r w:rsidRPr="00451EDE">
        <w:rPr>
          <w:b/>
          <w:color w:val="12084A"/>
          <w:w w:val="105"/>
          <w:sz w:val="24"/>
          <w:szCs w:val="24"/>
        </w:rPr>
        <w:t>Location</w:t>
      </w:r>
      <w:r w:rsidRPr="00451EDE">
        <w:rPr>
          <w:b/>
          <w:color w:val="12084A"/>
          <w:w w:val="105"/>
          <w:sz w:val="24"/>
          <w:szCs w:val="24"/>
        </w:rPr>
        <w:t>:</w:t>
      </w:r>
      <w:r w:rsidRPr="00451EDE">
        <w:rPr>
          <w:b/>
          <w:color w:val="12084A"/>
          <w:spacing w:val="60"/>
          <w:w w:val="150"/>
          <w:sz w:val="24"/>
          <w:szCs w:val="24"/>
        </w:rPr>
        <w:t xml:space="preserve"> </w:t>
      </w:r>
      <w:proofErr w:type="spellStart"/>
      <w:r w:rsidRPr="00451EDE">
        <w:rPr>
          <w:color w:val="12084A"/>
          <w:w w:val="105"/>
          <w:sz w:val="24"/>
          <w:szCs w:val="24"/>
        </w:rPr>
        <w:t>Derg</w:t>
      </w:r>
      <w:proofErr w:type="spellEnd"/>
      <w:r w:rsidRPr="00451EDE">
        <w:rPr>
          <w:color w:val="12084A"/>
          <w:spacing w:val="20"/>
          <w:w w:val="105"/>
          <w:sz w:val="24"/>
          <w:szCs w:val="24"/>
        </w:rPr>
        <w:t xml:space="preserve"> </w:t>
      </w:r>
      <w:r w:rsidRPr="00451EDE">
        <w:rPr>
          <w:color w:val="12084A"/>
          <w:w w:val="105"/>
          <w:sz w:val="24"/>
          <w:szCs w:val="24"/>
        </w:rPr>
        <w:t>YDP.</w:t>
      </w:r>
      <w:r w:rsidRPr="00451EDE">
        <w:rPr>
          <w:color w:val="12084A"/>
          <w:spacing w:val="20"/>
          <w:w w:val="105"/>
          <w:sz w:val="24"/>
          <w:szCs w:val="24"/>
        </w:rPr>
        <w:t xml:space="preserve"> </w:t>
      </w:r>
      <w:r w:rsidRPr="00451EDE">
        <w:rPr>
          <w:color w:val="12084A"/>
          <w:w w:val="105"/>
          <w:sz w:val="24"/>
          <w:szCs w:val="24"/>
        </w:rPr>
        <w:t>Bamba</w:t>
      </w:r>
      <w:r w:rsidRPr="00451EDE">
        <w:rPr>
          <w:color w:val="12084A"/>
          <w:spacing w:val="20"/>
          <w:w w:val="105"/>
          <w:sz w:val="24"/>
          <w:szCs w:val="24"/>
        </w:rPr>
        <w:t xml:space="preserve"> </w:t>
      </w:r>
      <w:r w:rsidRPr="00451EDE">
        <w:rPr>
          <w:color w:val="12084A"/>
          <w:w w:val="105"/>
          <w:sz w:val="24"/>
          <w:szCs w:val="24"/>
        </w:rPr>
        <w:t>Square,</w:t>
      </w:r>
      <w:r w:rsidRPr="00451EDE">
        <w:rPr>
          <w:color w:val="12084A"/>
          <w:spacing w:val="21"/>
          <w:w w:val="105"/>
          <w:sz w:val="24"/>
          <w:szCs w:val="24"/>
        </w:rPr>
        <w:t xml:space="preserve"> </w:t>
      </w:r>
      <w:r w:rsidRPr="00451EDE">
        <w:rPr>
          <w:color w:val="12084A"/>
          <w:w w:val="105"/>
          <w:sz w:val="24"/>
          <w:szCs w:val="24"/>
        </w:rPr>
        <w:t>Nenagh</w:t>
      </w:r>
      <w:r w:rsidRPr="00451EDE">
        <w:rPr>
          <w:color w:val="12084A"/>
          <w:spacing w:val="20"/>
          <w:w w:val="105"/>
          <w:sz w:val="24"/>
          <w:szCs w:val="24"/>
        </w:rPr>
        <w:t xml:space="preserve"> </w:t>
      </w:r>
      <w:r w:rsidRPr="00451EDE">
        <w:rPr>
          <w:color w:val="12084A"/>
          <w:w w:val="105"/>
          <w:sz w:val="24"/>
          <w:szCs w:val="24"/>
        </w:rPr>
        <w:t>Co</w:t>
      </w:r>
      <w:r w:rsidRPr="00451EDE">
        <w:rPr>
          <w:color w:val="12084A"/>
          <w:spacing w:val="20"/>
          <w:w w:val="105"/>
          <w:sz w:val="24"/>
          <w:szCs w:val="24"/>
        </w:rPr>
        <w:t xml:space="preserve"> </w:t>
      </w:r>
      <w:r w:rsidRPr="00451EDE">
        <w:rPr>
          <w:color w:val="12084A"/>
          <w:spacing w:val="-2"/>
          <w:w w:val="105"/>
          <w:sz w:val="24"/>
          <w:szCs w:val="24"/>
        </w:rPr>
        <w:t>Tipperary</w:t>
      </w:r>
    </w:p>
    <w:p w14:paraId="64AB9428" w14:textId="77777777" w:rsidR="00821344" w:rsidRDefault="00821344">
      <w:pPr>
        <w:pStyle w:val="BodyText"/>
        <w:spacing w:before="176"/>
        <w:rPr>
          <w:sz w:val="32"/>
        </w:rPr>
      </w:pPr>
    </w:p>
    <w:p w14:paraId="255FB9E5" w14:textId="77777777" w:rsidR="00821344" w:rsidRDefault="00451EDE">
      <w:pPr>
        <w:pStyle w:val="Heading1"/>
        <w:tabs>
          <w:tab w:val="left" w:pos="3647"/>
          <w:tab w:val="left" w:pos="9175"/>
        </w:tabs>
      </w:pPr>
      <w:r>
        <w:rPr>
          <w:color w:val="12084A"/>
          <w:shd w:val="clear" w:color="auto" w:fill="D9F237"/>
        </w:rPr>
        <w:tab/>
        <w:t>About</w:t>
      </w:r>
      <w:r>
        <w:rPr>
          <w:color w:val="12084A"/>
          <w:spacing w:val="18"/>
          <w:shd w:val="clear" w:color="auto" w:fill="D9F237"/>
        </w:rPr>
        <w:t xml:space="preserve"> </w:t>
      </w:r>
      <w:proofErr w:type="spellStart"/>
      <w:r>
        <w:rPr>
          <w:color w:val="12084A"/>
          <w:spacing w:val="-2"/>
          <w:shd w:val="clear" w:color="auto" w:fill="D9F237"/>
        </w:rPr>
        <w:t>Foróige</w:t>
      </w:r>
      <w:proofErr w:type="spellEnd"/>
      <w:r>
        <w:rPr>
          <w:color w:val="12084A"/>
          <w:shd w:val="clear" w:color="auto" w:fill="D9F237"/>
        </w:rPr>
        <w:tab/>
      </w:r>
    </w:p>
    <w:p w14:paraId="646B473A" w14:textId="77777777" w:rsidR="00821344" w:rsidRDefault="00451EDE">
      <w:pPr>
        <w:pStyle w:val="BodyText"/>
        <w:spacing w:before="163" w:line="273" w:lineRule="auto"/>
        <w:ind w:left="369" w:right="1847" w:hanging="20"/>
      </w:pPr>
      <w:r>
        <w:rPr>
          <w:color w:val="12084A"/>
          <w:w w:val="110"/>
        </w:rPr>
        <w:t>At</w:t>
      </w:r>
      <w:r>
        <w:rPr>
          <w:color w:val="12084A"/>
          <w:spacing w:val="-13"/>
          <w:w w:val="110"/>
        </w:rPr>
        <w:t xml:space="preserve"> </w:t>
      </w:r>
      <w:proofErr w:type="spellStart"/>
      <w:r>
        <w:rPr>
          <w:color w:val="12084A"/>
          <w:w w:val="110"/>
        </w:rPr>
        <w:t>Foróige</w:t>
      </w:r>
      <w:proofErr w:type="spellEnd"/>
      <w:r>
        <w:rPr>
          <w:color w:val="12084A"/>
          <w:w w:val="110"/>
        </w:rPr>
        <w:t>,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you’re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not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just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taking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on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a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job-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you’re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joining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a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movement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that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 xml:space="preserve">empowers young people and transforms communities. With over 600 dedicated staff and thousands of volunteers, we work together to create impactful change through innovative </w:t>
      </w:r>
      <w:proofErr w:type="spellStart"/>
      <w:r>
        <w:rPr>
          <w:color w:val="12084A"/>
          <w:w w:val="110"/>
        </w:rPr>
        <w:t>programmes</w:t>
      </w:r>
      <w:proofErr w:type="spellEnd"/>
      <w:r>
        <w:rPr>
          <w:color w:val="12084A"/>
          <w:w w:val="110"/>
        </w:rPr>
        <w:t>, clubs, and services.</w:t>
      </w:r>
    </w:p>
    <w:p w14:paraId="02986F64" w14:textId="77777777" w:rsidR="00821344" w:rsidRDefault="00821344">
      <w:pPr>
        <w:pStyle w:val="BodyText"/>
        <w:spacing w:before="13"/>
      </w:pPr>
    </w:p>
    <w:p w14:paraId="2CF5F159" w14:textId="77777777" w:rsidR="00821344" w:rsidRDefault="00451EDE">
      <w:pPr>
        <w:pStyle w:val="BodyText"/>
        <w:spacing w:before="1" w:line="273" w:lineRule="auto"/>
        <w:ind w:left="369" w:right="1847" w:hanging="20"/>
      </w:pPr>
      <w:proofErr w:type="spellStart"/>
      <w:r>
        <w:rPr>
          <w:color w:val="12084A"/>
          <w:w w:val="110"/>
        </w:rPr>
        <w:t>Foróige</w:t>
      </w:r>
      <w:proofErr w:type="spellEnd"/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is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an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independent,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non-profit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national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voluntary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youth</w:t>
      </w:r>
      <w:r>
        <w:rPr>
          <w:color w:val="12084A"/>
          <w:spacing w:val="-3"/>
          <w:w w:val="110"/>
        </w:rPr>
        <w:t xml:space="preserve"> </w:t>
      </w:r>
      <w:proofErr w:type="spellStart"/>
      <w:r>
        <w:rPr>
          <w:color w:val="12084A"/>
          <w:w w:val="110"/>
        </w:rPr>
        <w:t>organisation</w:t>
      </w:r>
      <w:proofErr w:type="spellEnd"/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>engaged</w:t>
      </w:r>
      <w:r>
        <w:rPr>
          <w:color w:val="12084A"/>
          <w:spacing w:val="-3"/>
          <w:w w:val="110"/>
        </w:rPr>
        <w:t xml:space="preserve"> </w:t>
      </w:r>
      <w:r>
        <w:rPr>
          <w:color w:val="12084A"/>
          <w:w w:val="110"/>
        </w:rPr>
        <w:t xml:space="preserve">in out-of-school youth development and education. The purpose of the </w:t>
      </w:r>
      <w:proofErr w:type="spellStart"/>
      <w:r>
        <w:rPr>
          <w:color w:val="12084A"/>
          <w:w w:val="110"/>
        </w:rPr>
        <w:t>organisation</w:t>
      </w:r>
      <w:proofErr w:type="spellEnd"/>
      <w:r>
        <w:rPr>
          <w:color w:val="12084A"/>
          <w:w w:val="110"/>
        </w:rPr>
        <w:t xml:space="preserve"> is to enable young people to involve themselves consciously and actively in their own development and the developmen</w:t>
      </w:r>
      <w:r>
        <w:rPr>
          <w:color w:val="12084A"/>
          <w:w w:val="110"/>
        </w:rPr>
        <w:t>t of society.</w:t>
      </w:r>
    </w:p>
    <w:p w14:paraId="7238A8A4" w14:textId="77777777" w:rsidR="00821344" w:rsidRDefault="00821344">
      <w:pPr>
        <w:pStyle w:val="BodyText"/>
        <w:spacing w:before="12"/>
      </w:pPr>
    </w:p>
    <w:p w14:paraId="02AA8D19" w14:textId="77777777" w:rsidR="00821344" w:rsidRDefault="00451EDE">
      <w:pPr>
        <w:pStyle w:val="Heading1"/>
        <w:tabs>
          <w:tab w:val="left" w:pos="3355"/>
          <w:tab w:val="left" w:pos="9175"/>
        </w:tabs>
      </w:pPr>
      <w:r>
        <w:rPr>
          <w:color w:val="12084A"/>
          <w:shd w:val="clear" w:color="auto" w:fill="D9F237"/>
        </w:rPr>
        <w:tab/>
      </w:r>
      <w:r>
        <w:rPr>
          <w:color w:val="12084A"/>
          <w:w w:val="105"/>
          <w:shd w:val="clear" w:color="auto" w:fill="D9F237"/>
        </w:rPr>
        <w:t>About</w:t>
      </w:r>
      <w:r>
        <w:rPr>
          <w:color w:val="12084A"/>
          <w:spacing w:val="-9"/>
          <w:w w:val="105"/>
          <w:shd w:val="clear" w:color="auto" w:fill="D9F237"/>
        </w:rPr>
        <w:t xml:space="preserve"> </w:t>
      </w:r>
      <w:r>
        <w:rPr>
          <w:color w:val="12084A"/>
          <w:w w:val="105"/>
          <w:shd w:val="clear" w:color="auto" w:fill="D9F237"/>
        </w:rPr>
        <w:t>the</w:t>
      </w:r>
      <w:r>
        <w:rPr>
          <w:color w:val="12084A"/>
          <w:spacing w:val="-9"/>
          <w:w w:val="105"/>
          <w:shd w:val="clear" w:color="auto" w:fill="D9F237"/>
        </w:rPr>
        <w:t xml:space="preserve"> </w:t>
      </w:r>
      <w:r>
        <w:rPr>
          <w:color w:val="12084A"/>
          <w:spacing w:val="-2"/>
          <w:w w:val="105"/>
          <w:shd w:val="clear" w:color="auto" w:fill="D9F237"/>
        </w:rPr>
        <w:t>Project</w:t>
      </w:r>
      <w:r>
        <w:rPr>
          <w:color w:val="12084A"/>
          <w:shd w:val="clear" w:color="auto" w:fill="D9F237"/>
        </w:rPr>
        <w:tab/>
      </w:r>
    </w:p>
    <w:p w14:paraId="63F3B2C0" w14:textId="77777777" w:rsidR="00821344" w:rsidRDefault="00451EDE">
      <w:pPr>
        <w:pStyle w:val="BodyText"/>
        <w:spacing w:before="164" w:line="273" w:lineRule="auto"/>
        <w:ind w:left="359" w:right="1805"/>
      </w:pPr>
      <w:r>
        <w:rPr>
          <w:color w:val="12084A"/>
          <w:w w:val="110"/>
        </w:rPr>
        <w:t xml:space="preserve">Working in a Youth Diversion Project, regardless of the role, will allow you to take a journey with young people and families, who are often the most </w:t>
      </w:r>
      <w:proofErr w:type="spellStart"/>
      <w:r>
        <w:rPr>
          <w:color w:val="12084A"/>
          <w:w w:val="110"/>
        </w:rPr>
        <w:t>marginalised</w:t>
      </w:r>
      <w:proofErr w:type="spellEnd"/>
      <w:r>
        <w:rPr>
          <w:color w:val="12084A"/>
          <w:w w:val="110"/>
        </w:rPr>
        <w:t xml:space="preserve"> and disadvantaged. Many have faced great obstacles, tragedy and adversity in their lives, yet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are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inspiring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in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their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ability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to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cope,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bounce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back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and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often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flourish,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once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>given</w:t>
      </w:r>
      <w:r>
        <w:rPr>
          <w:color w:val="12084A"/>
          <w:spacing w:val="-7"/>
          <w:w w:val="110"/>
        </w:rPr>
        <w:t xml:space="preserve"> </w:t>
      </w:r>
      <w:r>
        <w:rPr>
          <w:color w:val="12084A"/>
          <w:w w:val="110"/>
        </w:rPr>
        <w:t xml:space="preserve">the appropriate opportunities and supports. </w:t>
      </w:r>
      <w:proofErr w:type="spellStart"/>
      <w:r>
        <w:rPr>
          <w:color w:val="12084A"/>
          <w:w w:val="110"/>
        </w:rPr>
        <w:t>Foróige’s</w:t>
      </w:r>
      <w:proofErr w:type="spellEnd"/>
      <w:r>
        <w:rPr>
          <w:color w:val="12084A"/>
          <w:w w:val="110"/>
        </w:rPr>
        <w:t xml:space="preserve"> philosophy underpins all of our work and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this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supports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our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passionate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belief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in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the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importance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of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giving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second</w:t>
      </w:r>
      <w:r>
        <w:rPr>
          <w:color w:val="12084A"/>
          <w:spacing w:val="18"/>
          <w:w w:val="110"/>
        </w:rPr>
        <w:t xml:space="preserve"> </w:t>
      </w:r>
      <w:r>
        <w:rPr>
          <w:color w:val="12084A"/>
          <w:w w:val="110"/>
        </w:rPr>
        <w:t>chance</w:t>
      </w:r>
      <w:r>
        <w:rPr>
          <w:color w:val="12084A"/>
          <w:w w:val="110"/>
        </w:rPr>
        <w:t>s and opportunities to young people regardless of their circumstances. These projects are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part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of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a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network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of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Youth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Diversion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Projects;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funded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by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the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Department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of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 xml:space="preserve">Justice and by the European Social Fund and Dormant Accounts, in conjunction with </w:t>
      </w:r>
      <w:proofErr w:type="gramStart"/>
      <w:r>
        <w:rPr>
          <w:color w:val="12084A"/>
          <w:w w:val="110"/>
        </w:rPr>
        <w:t>An</w:t>
      </w:r>
      <w:proofErr w:type="gramEnd"/>
      <w:r>
        <w:rPr>
          <w:color w:val="12084A"/>
          <w:w w:val="110"/>
        </w:rPr>
        <w:t xml:space="preserve"> Garda Síochána under the new Youth Justice Strategy 2021 </w:t>
      </w:r>
      <w:r>
        <w:rPr>
          <w:color w:val="12084A"/>
          <w:w w:val="150"/>
        </w:rPr>
        <w:t>–</w:t>
      </w:r>
      <w:r>
        <w:rPr>
          <w:color w:val="12084A"/>
          <w:spacing w:val="-11"/>
          <w:w w:val="150"/>
        </w:rPr>
        <w:t xml:space="preserve"> </w:t>
      </w:r>
      <w:r>
        <w:rPr>
          <w:color w:val="12084A"/>
          <w:w w:val="110"/>
        </w:rPr>
        <w:t xml:space="preserve">2027 and will be managed by </w:t>
      </w:r>
      <w:proofErr w:type="spellStart"/>
      <w:r>
        <w:rPr>
          <w:color w:val="12084A"/>
          <w:spacing w:val="-2"/>
          <w:w w:val="110"/>
        </w:rPr>
        <w:t>Foróige</w:t>
      </w:r>
      <w:proofErr w:type="spellEnd"/>
      <w:r>
        <w:rPr>
          <w:color w:val="12084A"/>
          <w:spacing w:val="-2"/>
          <w:w w:val="110"/>
        </w:rPr>
        <w:t>.</w:t>
      </w:r>
    </w:p>
    <w:p w14:paraId="171D5236" w14:textId="77777777" w:rsidR="00821344" w:rsidRDefault="00821344">
      <w:pPr>
        <w:pStyle w:val="BodyText"/>
        <w:spacing w:before="13"/>
      </w:pPr>
    </w:p>
    <w:p w14:paraId="5AE79FA8" w14:textId="77777777" w:rsidR="00821344" w:rsidRDefault="00451EDE">
      <w:pPr>
        <w:pStyle w:val="Heading1"/>
        <w:tabs>
          <w:tab w:val="left" w:pos="3158"/>
          <w:tab w:val="left" w:pos="9175"/>
        </w:tabs>
      </w:pPr>
      <w:r>
        <w:rPr>
          <w:color w:val="12084A"/>
          <w:shd w:val="clear" w:color="auto" w:fill="D9F237"/>
        </w:rPr>
        <w:tab/>
        <w:t>Key</w:t>
      </w:r>
      <w:r>
        <w:rPr>
          <w:color w:val="12084A"/>
          <w:spacing w:val="-1"/>
          <w:shd w:val="clear" w:color="auto" w:fill="D9F237"/>
        </w:rPr>
        <w:t xml:space="preserve"> </w:t>
      </w:r>
      <w:r>
        <w:rPr>
          <w:color w:val="12084A"/>
          <w:spacing w:val="-2"/>
          <w:shd w:val="clear" w:color="auto" w:fill="D9F237"/>
        </w:rPr>
        <w:t>Responsibilities</w:t>
      </w:r>
      <w:r>
        <w:rPr>
          <w:color w:val="12084A"/>
          <w:shd w:val="clear" w:color="auto" w:fill="D9F237"/>
        </w:rPr>
        <w:tab/>
      </w:r>
    </w:p>
    <w:p w14:paraId="02E4D929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165" w:line="242" w:lineRule="auto"/>
        <w:ind w:right="1807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Assessing and responding to the needs of young peop</w:t>
      </w:r>
      <w:r>
        <w:rPr>
          <w:color w:val="12084A"/>
          <w:w w:val="110"/>
          <w:sz w:val="20"/>
        </w:rPr>
        <w:t xml:space="preserve">le aged 8-11 years old who are at risk of becoming involved in crime or anti-social </w:t>
      </w:r>
      <w:proofErr w:type="spellStart"/>
      <w:r>
        <w:rPr>
          <w:color w:val="12084A"/>
          <w:w w:val="110"/>
          <w:sz w:val="20"/>
        </w:rPr>
        <w:t>behaviour</w:t>
      </w:r>
      <w:proofErr w:type="spellEnd"/>
      <w:r>
        <w:rPr>
          <w:color w:val="12084A"/>
          <w:w w:val="110"/>
          <w:sz w:val="20"/>
        </w:rPr>
        <w:t xml:space="preserve"> in the future</w:t>
      </w:r>
    </w:p>
    <w:p w14:paraId="206BA74E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2" w:line="242" w:lineRule="auto"/>
        <w:ind w:right="1882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Engaging,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building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maintaining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strong,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positive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relationships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 xml:space="preserve">target group on both a one to one and group </w:t>
      </w:r>
      <w:proofErr w:type="gramStart"/>
      <w:r>
        <w:rPr>
          <w:color w:val="12084A"/>
          <w:w w:val="110"/>
          <w:sz w:val="20"/>
        </w:rPr>
        <w:t xml:space="preserve">basis </w:t>
      </w:r>
      <w:r>
        <w:rPr>
          <w:color w:val="12084A"/>
          <w:sz w:val="20"/>
        </w:rPr>
        <w:t>,</w:t>
      </w:r>
      <w:proofErr w:type="gramEnd"/>
    </w:p>
    <w:p w14:paraId="5CFE11A9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right="1809"/>
        <w:rPr>
          <w:rFonts w:ascii="Symbol" w:hAnsi="Symbol"/>
          <w:color w:val="12084A"/>
        </w:rPr>
      </w:pPr>
      <w:r>
        <w:rPr>
          <w:color w:val="12084A"/>
          <w:w w:val="110"/>
          <w:sz w:val="20"/>
        </w:rPr>
        <w:t>Offering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early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target</w:t>
      </w:r>
      <w:r>
        <w:rPr>
          <w:color w:val="12084A"/>
          <w:w w:val="110"/>
          <w:sz w:val="20"/>
        </w:rPr>
        <w:t>ed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intervention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this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cohort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children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through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range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 xml:space="preserve">of different formats such as group-work, individual work, skills-based </w:t>
      </w:r>
      <w:proofErr w:type="spellStart"/>
      <w:r>
        <w:rPr>
          <w:color w:val="12084A"/>
          <w:w w:val="110"/>
          <w:sz w:val="20"/>
        </w:rPr>
        <w:t>programmes</w:t>
      </w:r>
      <w:proofErr w:type="spellEnd"/>
      <w:r>
        <w:rPr>
          <w:color w:val="12084A"/>
          <w:w w:val="110"/>
          <w:sz w:val="20"/>
        </w:rPr>
        <w:t>, mentoring, referrals/sign-posting to other services and recreational activities as appropriate for the individual child.</w:t>
      </w:r>
    </w:p>
    <w:p w14:paraId="19F86553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7" w:line="242" w:lineRule="auto"/>
        <w:ind w:right="1993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Designing,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implementing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evaluating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outcomes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focu</w:t>
      </w:r>
      <w:r>
        <w:rPr>
          <w:color w:val="12084A"/>
          <w:w w:val="110"/>
          <w:sz w:val="20"/>
        </w:rPr>
        <w:t>sed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case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plans</w:t>
      </w:r>
      <w:r>
        <w:rPr>
          <w:color w:val="12084A"/>
          <w:spacing w:val="-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2"/>
          <w:w w:val="110"/>
          <w:sz w:val="20"/>
        </w:rPr>
        <w:t xml:space="preserve"> </w:t>
      </w:r>
      <w:proofErr w:type="gramStart"/>
      <w:r>
        <w:rPr>
          <w:color w:val="12084A"/>
          <w:w w:val="110"/>
          <w:sz w:val="20"/>
        </w:rPr>
        <w:t>age appropriate</w:t>
      </w:r>
      <w:proofErr w:type="gramEnd"/>
      <w:r>
        <w:rPr>
          <w:color w:val="12084A"/>
          <w:w w:val="110"/>
          <w:sz w:val="20"/>
        </w:rPr>
        <w:t xml:space="preserve"> interventions that reaches and diverts identified </w:t>
      </w:r>
      <w:r>
        <w:rPr>
          <w:color w:val="12084A"/>
          <w:w w:val="120"/>
          <w:sz w:val="20"/>
        </w:rPr>
        <w:t>8–</w:t>
      </w:r>
      <w:r>
        <w:rPr>
          <w:color w:val="12084A"/>
          <w:w w:val="110"/>
          <w:sz w:val="20"/>
        </w:rPr>
        <w:t xml:space="preserve">11-year-olds before they reach the age in which they could be referred to the diversion </w:t>
      </w:r>
      <w:proofErr w:type="spellStart"/>
      <w:r>
        <w:rPr>
          <w:color w:val="12084A"/>
          <w:spacing w:val="-2"/>
          <w:w w:val="110"/>
          <w:sz w:val="20"/>
        </w:rPr>
        <w:t>programme</w:t>
      </w:r>
      <w:proofErr w:type="spellEnd"/>
      <w:r>
        <w:rPr>
          <w:color w:val="12084A"/>
          <w:spacing w:val="-2"/>
          <w:w w:val="110"/>
          <w:sz w:val="20"/>
        </w:rPr>
        <w:t>.</w:t>
      </w:r>
    </w:p>
    <w:p w14:paraId="6953EE54" w14:textId="77777777" w:rsidR="00821344" w:rsidRDefault="00821344">
      <w:pPr>
        <w:pStyle w:val="ListParagraph"/>
        <w:spacing w:line="242" w:lineRule="auto"/>
        <w:rPr>
          <w:rFonts w:ascii="Symbol" w:hAnsi="Symbol"/>
          <w:sz w:val="20"/>
        </w:rPr>
        <w:sectPr w:rsidR="00821344">
          <w:type w:val="continuous"/>
          <w:pgSz w:w="12240" w:h="15840"/>
          <w:pgMar w:top="0" w:right="0" w:bottom="0" w:left="1440" w:header="720" w:footer="720" w:gutter="0"/>
          <w:cols w:space="720"/>
        </w:sectPr>
      </w:pPr>
    </w:p>
    <w:p w14:paraId="53EAE9CD" w14:textId="77777777" w:rsidR="00821344" w:rsidRDefault="00451EDE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1A069703" wp14:editId="09DC1C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9978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7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83CC7" w14:textId="77777777" w:rsidR="00821344" w:rsidRDefault="00821344">
      <w:pPr>
        <w:pStyle w:val="BodyText"/>
      </w:pPr>
    </w:p>
    <w:p w14:paraId="1AE0A04C" w14:textId="77777777" w:rsidR="00821344" w:rsidRDefault="00821344">
      <w:pPr>
        <w:pStyle w:val="BodyText"/>
        <w:spacing w:before="137"/>
      </w:pPr>
    </w:p>
    <w:p w14:paraId="36723CC8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1" w:line="242" w:lineRule="auto"/>
        <w:ind w:right="1867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Engaging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supporting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parents/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guardians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engage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eff</w:t>
      </w:r>
      <w:r>
        <w:rPr>
          <w:color w:val="12084A"/>
          <w:w w:val="110"/>
          <w:sz w:val="20"/>
        </w:rPr>
        <w:t>ectively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their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 xml:space="preserve">young person’s social and personal development to facilitate positive </w:t>
      </w:r>
      <w:proofErr w:type="spellStart"/>
      <w:r>
        <w:rPr>
          <w:color w:val="12084A"/>
          <w:w w:val="110"/>
          <w:sz w:val="20"/>
        </w:rPr>
        <w:t>behaviour</w:t>
      </w:r>
      <w:proofErr w:type="spellEnd"/>
      <w:r>
        <w:rPr>
          <w:color w:val="12084A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change.</w:t>
      </w:r>
    </w:p>
    <w:p w14:paraId="57928ED6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1" w:line="242" w:lineRule="auto"/>
        <w:ind w:left="1079" w:right="2075"/>
        <w:rPr>
          <w:rFonts w:ascii="Symbol" w:hAnsi="Symbol"/>
          <w:color w:val="12084A"/>
          <w:sz w:val="20"/>
        </w:rPr>
      </w:pPr>
      <w:r>
        <w:rPr>
          <w:color w:val="12084A"/>
          <w:w w:val="105"/>
          <w:sz w:val="20"/>
        </w:rPr>
        <w:t>Working collaboratively with the child, their families, the wider YDP team and any other relevant agency supporting the child.</w:t>
      </w:r>
    </w:p>
    <w:p w14:paraId="2C7E7AD7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Ensuring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compliance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4"/>
          <w:w w:val="110"/>
          <w:sz w:val="20"/>
        </w:rPr>
        <w:t xml:space="preserve"> </w:t>
      </w:r>
      <w:proofErr w:type="spellStart"/>
      <w:r>
        <w:rPr>
          <w:color w:val="12084A"/>
          <w:w w:val="110"/>
          <w:sz w:val="20"/>
        </w:rPr>
        <w:t>Foróige</w:t>
      </w:r>
      <w:proofErr w:type="spellEnd"/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policies,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procedures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guidelines.</w:t>
      </w:r>
    </w:p>
    <w:p w14:paraId="0B3B4E72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Operating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accordance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YDP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Operational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Requiremen</w:t>
      </w:r>
      <w:r>
        <w:rPr>
          <w:color w:val="12084A"/>
          <w:spacing w:val="-2"/>
          <w:w w:val="110"/>
          <w:sz w:val="20"/>
        </w:rPr>
        <w:t>ts.</w:t>
      </w:r>
    </w:p>
    <w:p w14:paraId="7D3D11B3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5" w:line="242" w:lineRule="auto"/>
        <w:ind w:right="2180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Completing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accurately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on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time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all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administrative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requirements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 the project.</w:t>
      </w:r>
    </w:p>
    <w:p w14:paraId="2ADCF943" w14:textId="77777777" w:rsidR="00821344" w:rsidRDefault="00821344">
      <w:pPr>
        <w:pStyle w:val="BodyText"/>
      </w:pPr>
    </w:p>
    <w:p w14:paraId="7A535548" w14:textId="77777777" w:rsidR="00821344" w:rsidRDefault="00451EDE">
      <w:pPr>
        <w:pStyle w:val="BodyText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371B2D" wp14:editId="491A7FB0">
                <wp:simplePos x="0" y="0"/>
                <wp:positionH relativeFrom="page">
                  <wp:posOffset>1124585</wp:posOffset>
                </wp:positionH>
                <wp:positionV relativeFrom="paragraph">
                  <wp:posOffset>202265</wp:posOffset>
                </wp:positionV>
                <wp:extent cx="5616575" cy="6229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6575" cy="622935"/>
                        </a:xfrm>
                        <a:prstGeom prst="rect">
                          <a:avLst/>
                        </a:prstGeom>
                        <a:solidFill>
                          <a:srgbClr val="D9F237"/>
                        </a:solidFill>
                      </wps:spPr>
                      <wps:txbx>
                        <w:txbxContent>
                          <w:p w14:paraId="675931D7" w14:textId="77777777" w:rsidR="00821344" w:rsidRDefault="00451EDE">
                            <w:pPr>
                              <w:spacing w:line="365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z w:val="32"/>
                              </w:rPr>
                              <w:t>Professional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pacing w:val="6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z w:val="32"/>
                              </w:rPr>
                              <w:t>Ǫ</w:t>
                            </w:r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z w:val="32"/>
                              </w:rPr>
                              <w:t>ualification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pacing w:val="6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2084A"/>
                                <w:spacing w:val="-2"/>
                                <w:sz w:val="32"/>
                              </w:rPr>
                              <w:t>Experience</w:t>
                            </w:r>
                          </w:p>
                          <w:p w14:paraId="63D9F68C" w14:textId="77777777" w:rsidR="00821344" w:rsidRDefault="00451EDE">
                            <w:pPr>
                              <w:spacing w:before="16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2084A"/>
                                <w:sz w:val="32"/>
                              </w:rPr>
                              <w:t>(D: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z w:val="32"/>
                              </w:rPr>
                              <w:t>Desirable;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z w:val="32"/>
                              </w:rPr>
                              <w:t>E: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2084A"/>
                                <w:spacing w:val="-2"/>
                                <w:sz w:val="32"/>
                              </w:rPr>
                              <w:t>Essential)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71B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8.55pt;margin-top:15.95pt;width:442.25pt;height:4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" fillcolor="#d9f237" stroked="f">
                <v:textbox inset="0,0,0,0">
                  <w:txbxContent>
                    <w:p w14:paraId="675931D7" w14:textId="77777777" w:rsidR="00821344" w:rsidRDefault="00451EDE">
                      <w:pPr>
                        <w:spacing w:line="365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12084A"/>
                          <w:sz w:val="32"/>
                        </w:rPr>
                        <w:t>Professional</w:t>
                      </w:r>
                      <w:r>
                        <w:rPr>
                          <w:rFonts w:ascii="Arial" w:hAnsi="Arial"/>
                          <w:b/>
                          <w:color w:val="12084A"/>
                          <w:spacing w:val="6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2084A"/>
                          <w:sz w:val="32"/>
                        </w:rPr>
                        <w:t>Ǫ</w:t>
                      </w:r>
                      <w:r>
                        <w:rPr>
                          <w:rFonts w:ascii="Arial" w:hAnsi="Arial"/>
                          <w:b/>
                          <w:color w:val="12084A"/>
                          <w:sz w:val="32"/>
                        </w:rPr>
                        <w:t>ualification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2084A"/>
                          <w:sz w:val="32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12084A"/>
                          <w:spacing w:val="6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2084A"/>
                          <w:spacing w:val="-2"/>
                          <w:sz w:val="32"/>
                        </w:rPr>
                        <w:t>Experience</w:t>
                      </w:r>
                    </w:p>
                    <w:p w14:paraId="63D9F68C" w14:textId="77777777" w:rsidR="00821344" w:rsidRDefault="00451EDE">
                      <w:pPr>
                        <w:spacing w:before="162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12084A"/>
                          <w:sz w:val="32"/>
                        </w:rPr>
                        <w:t>(D:</w:t>
                      </w:r>
                      <w:r>
                        <w:rPr>
                          <w:rFonts w:ascii="Arial"/>
                          <w:b/>
                          <w:color w:val="12084A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2084A"/>
                          <w:sz w:val="32"/>
                        </w:rPr>
                        <w:t>Desirable;</w:t>
                      </w:r>
                      <w:r>
                        <w:rPr>
                          <w:rFonts w:ascii="Arial"/>
                          <w:b/>
                          <w:color w:val="12084A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2084A"/>
                          <w:sz w:val="32"/>
                        </w:rPr>
                        <w:t>E:</w:t>
                      </w:r>
                      <w:r>
                        <w:rPr>
                          <w:rFonts w:ascii="Arial"/>
                          <w:b/>
                          <w:color w:val="12084A"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2084A"/>
                          <w:spacing w:val="-2"/>
                          <w:sz w:val="32"/>
                        </w:rPr>
                        <w:t>Essential)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B921B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80" w:line="276" w:lineRule="auto"/>
        <w:ind w:left="1079" w:right="1918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Education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Degree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standard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preferably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area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Youth/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Justice/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Social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/ Community Work (E) (candidates with exceptional relevant work experience may also be considered in lieu of degree qualifications)</w:t>
      </w:r>
    </w:p>
    <w:p w14:paraId="732105D3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0" w:line="245" w:lineRule="exact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Relevant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paid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or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voluntary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experience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working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young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people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spacing w:val="-5"/>
          <w:w w:val="110"/>
          <w:sz w:val="20"/>
        </w:rPr>
        <w:t>(E)</w:t>
      </w:r>
    </w:p>
    <w:p w14:paraId="54E95EB2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05"/>
          <w:sz w:val="20"/>
        </w:rPr>
        <w:t>1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years’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experience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in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a</w:t>
      </w:r>
      <w:r>
        <w:rPr>
          <w:color w:val="12084A"/>
          <w:spacing w:val="8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YDP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or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similar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Youth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Work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role.</w:t>
      </w:r>
      <w:r>
        <w:rPr>
          <w:color w:val="12084A"/>
          <w:spacing w:val="9"/>
          <w:w w:val="105"/>
          <w:sz w:val="20"/>
        </w:rPr>
        <w:t xml:space="preserve"> </w:t>
      </w:r>
      <w:r>
        <w:rPr>
          <w:color w:val="12084A"/>
          <w:spacing w:val="-5"/>
          <w:w w:val="105"/>
          <w:sz w:val="20"/>
        </w:rPr>
        <w:t>(D)</w:t>
      </w:r>
    </w:p>
    <w:p w14:paraId="17E2B400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37" w:line="273" w:lineRule="auto"/>
        <w:ind w:left="1079" w:right="2068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Experience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understanding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YDP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working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young</w:t>
      </w:r>
      <w:r>
        <w:rPr>
          <w:color w:val="12084A"/>
          <w:spacing w:val="-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people facing adversity (D)</w:t>
      </w:r>
    </w:p>
    <w:p w14:paraId="6F20159A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Access</w:t>
      </w:r>
      <w:r>
        <w:rPr>
          <w:color w:val="12084A"/>
          <w:spacing w:val="-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car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full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driving</w:t>
      </w:r>
      <w:r>
        <w:rPr>
          <w:color w:val="12084A"/>
          <w:spacing w:val="-5"/>
          <w:w w:val="110"/>
          <w:sz w:val="20"/>
        </w:rPr>
        <w:t xml:space="preserve"> </w:t>
      </w:r>
      <w:proofErr w:type="spellStart"/>
      <w:r>
        <w:rPr>
          <w:color w:val="12084A"/>
          <w:w w:val="110"/>
          <w:sz w:val="20"/>
        </w:rPr>
        <w:t>licence</w:t>
      </w:r>
      <w:proofErr w:type="spellEnd"/>
      <w:r>
        <w:rPr>
          <w:color w:val="12084A"/>
          <w:w w:val="110"/>
          <w:sz w:val="20"/>
        </w:rPr>
        <w:t>.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(Essential)</w:t>
      </w:r>
    </w:p>
    <w:p w14:paraId="3CE9983A" w14:textId="77777777" w:rsidR="00821344" w:rsidRDefault="00821344">
      <w:pPr>
        <w:pStyle w:val="BodyText"/>
        <w:spacing w:before="106"/>
      </w:pPr>
    </w:p>
    <w:p w14:paraId="6881B678" w14:textId="77777777" w:rsidR="00821344" w:rsidRDefault="00451EDE">
      <w:pPr>
        <w:pStyle w:val="Heading1"/>
        <w:tabs>
          <w:tab w:val="left" w:pos="2102"/>
          <w:tab w:val="left" w:pos="9028"/>
        </w:tabs>
      </w:pPr>
      <w:r>
        <w:rPr>
          <w:color w:val="12084A"/>
          <w:shd w:val="clear" w:color="auto" w:fill="D9F237"/>
        </w:rPr>
        <w:tab/>
      </w:r>
      <w:r>
        <w:rPr>
          <w:color w:val="12084A"/>
          <w:w w:val="105"/>
          <w:shd w:val="clear" w:color="auto" w:fill="D9F237"/>
        </w:rPr>
        <w:t>Person</w:t>
      </w:r>
      <w:r>
        <w:rPr>
          <w:color w:val="12084A"/>
          <w:spacing w:val="-24"/>
          <w:w w:val="105"/>
          <w:shd w:val="clear" w:color="auto" w:fill="D9F237"/>
        </w:rPr>
        <w:t xml:space="preserve"> </w:t>
      </w:r>
      <w:r>
        <w:rPr>
          <w:color w:val="12084A"/>
          <w:w w:val="105"/>
          <w:shd w:val="clear" w:color="auto" w:fill="D9F237"/>
        </w:rPr>
        <w:t>Specification</w:t>
      </w:r>
      <w:r>
        <w:rPr>
          <w:color w:val="12084A"/>
          <w:spacing w:val="38"/>
          <w:w w:val="105"/>
          <w:shd w:val="clear" w:color="auto" w:fill="D9F237"/>
        </w:rPr>
        <w:t xml:space="preserve"> </w:t>
      </w:r>
      <w:r>
        <w:rPr>
          <w:color w:val="12084A"/>
          <w:spacing w:val="-2"/>
          <w:w w:val="105"/>
          <w:shd w:val="clear" w:color="auto" w:fill="D9F237"/>
        </w:rPr>
        <w:t>(Essential)</w:t>
      </w:r>
      <w:r>
        <w:rPr>
          <w:color w:val="12084A"/>
          <w:shd w:val="clear" w:color="auto" w:fill="D9F237"/>
        </w:rPr>
        <w:tab/>
      </w:r>
    </w:p>
    <w:p w14:paraId="53420BC9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165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Ability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build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maintain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effective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relationships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young</w:t>
      </w:r>
      <w:r>
        <w:rPr>
          <w:color w:val="12084A"/>
          <w:spacing w:val="-10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people</w:t>
      </w:r>
    </w:p>
    <w:p w14:paraId="27CAF0F8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80"/>
        </w:tabs>
        <w:spacing w:before="37" w:line="273" w:lineRule="auto"/>
        <w:ind w:right="2773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Ability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be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proactive,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use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own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initiative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effectively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within</w:t>
      </w:r>
      <w:r>
        <w:rPr>
          <w:color w:val="12084A"/>
          <w:spacing w:val="-16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 xml:space="preserve">a </w:t>
      </w:r>
      <w:proofErr w:type="spellStart"/>
      <w:r>
        <w:rPr>
          <w:color w:val="12084A"/>
          <w:w w:val="110"/>
          <w:sz w:val="20"/>
        </w:rPr>
        <w:t>pressurised</w:t>
      </w:r>
      <w:proofErr w:type="spellEnd"/>
      <w:r>
        <w:rPr>
          <w:color w:val="12084A"/>
          <w:w w:val="110"/>
          <w:sz w:val="20"/>
        </w:rPr>
        <w:t xml:space="preserve"> environment</w:t>
      </w:r>
    </w:p>
    <w:p w14:paraId="2F8B107E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Positive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flexible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approach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working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as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part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spacing w:val="-4"/>
          <w:w w:val="110"/>
          <w:sz w:val="20"/>
        </w:rPr>
        <w:t>team</w:t>
      </w:r>
    </w:p>
    <w:p w14:paraId="050486AC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Excellent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verbal</w:t>
      </w:r>
      <w:r>
        <w:rPr>
          <w:color w:val="12084A"/>
          <w:spacing w:val="-7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written</w:t>
      </w:r>
      <w:r>
        <w:rPr>
          <w:color w:val="12084A"/>
          <w:spacing w:val="-7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communication</w:t>
      </w:r>
      <w:r>
        <w:rPr>
          <w:color w:val="12084A"/>
          <w:spacing w:val="-7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skills</w:t>
      </w:r>
    </w:p>
    <w:p w14:paraId="19AF203F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spacing w:before="37"/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Ability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follow</w:t>
      </w:r>
      <w:r>
        <w:rPr>
          <w:color w:val="12084A"/>
          <w:spacing w:val="-12"/>
          <w:w w:val="110"/>
          <w:sz w:val="20"/>
        </w:rPr>
        <w:t xml:space="preserve"> </w:t>
      </w:r>
      <w:proofErr w:type="spellStart"/>
      <w:r>
        <w:rPr>
          <w:color w:val="12084A"/>
          <w:w w:val="110"/>
          <w:sz w:val="20"/>
        </w:rPr>
        <w:t>organisational</w:t>
      </w:r>
      <w:proofErr w:type="spellEnd"/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guidelines</w:t>
      </w:r>
      <w:r>
        <w:rPr>
          <w:color w:val="12084A"/>
          <w:spacing w:val="-1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processes.</w:t>
      </w:r>
    </w:p>
    <w:p w14:paraId="6E74C75B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Knowledge and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experience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systems,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processing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and</w:t>
      </w:r>
      <w:r>
        <w:rPr>
          <w:color w:val="12084A"/>
          <w:spacing w:val="1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administration</w:t>
      </w:r>
    </w:p>
    <w:p w14:paraId="1110F04A" w14:textId="77777777" w:rsidR="00821344" w:rsidRDefault="00451EDE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color w:val="12084A"/>
          <w:sz w:val="20"/>
        </w:rPr>
      </w:pPr>
      <w:r>
        <w:rPr>
          <w:color w:val="12084A"/>
          <w:w w:val="110"/>
          <w:sz w:val="20"/>
        </w:rPr>
        <w:t>Flexibility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in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relation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hours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work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meet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needs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the</w:t>
      </w:r>
      <w:r>
        <w:rPr>
          <w:color w:val="12084A"/>
          <w:spacing w:val="-4"/>
          <w:w w:val="110"/>
          <w:sz w:val="20"/>
        </w:rPr>
        <w:t xml:space="preserve"> work</w:t>
      </w:r>
    </w:p>
    <w:p w14:paraId="51DEEEAB" w14:textId="77777777" w:rsidR="00821344" w:rsidRDefault="00821344">
      <w:pPr>
        <w:pStyle w:val="ListParagraph"/>
        <w:rPr>
          <w:rFonts w:ascii="Symbol" w:hAnsi="Symbol"/>
          <w:sz w:val="20"/>
        </w:rPr>
        <w:sectPr w:rsidR="00821344">
          <w:pgSz w:w="12240" w:h="15840"/>
          <w:pgMar w:top="0" w:right="0" w:bottom="0" w:left="1440" w:header="720" w:footer="720" w:gutter="0"/>
          <w:cols w:space="720"/>
        </w:sectPr>
      </w:pPr>
    </w:p>
    <w:p w14:paraId="70770144" w14:textId="77777777" w:rsidR="00821344" w:rsidRDefault="00451EDE">
      <w:pPr>
        <w:pStyle w:val="BodyText"/>
        <w:spacing w:before="177"/>
        <w:rPr>
          <w:sz w:val="32"/>
        </w:rPr>
      </w:pPr>
      <w:r>
        <w:rPr>
          <w:noProof/>
          <w:sz w:val="32"/>
        </w:rPr>
        <w:lastRenderedPageBreak/>
        <w:drawing>
          <wp:anchor distT="0" distB="0" distL="0" distR="0" simplePos="0" relativeHeight="15730176" behindDoc="0" locked="0" layoutInCell="1" allowOverlap="1" wp14:anchorId="18A163D3" wp14:editId="027F43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9978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7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8842B" w14:textId="77777777" w:rsidR="00821344" w:rsidRDefault="00451EDE">
      <w:pPr>
        <w:pStyle w:val="Heading1"/>
        <w:tabs>
          <w:tab w:val="left" w:pos="2777"/>
          <w:tab w:val="left" w:pos="9028"/>
        </w:tabs>
      </w:pPr>
      <w:r>
        <w:rPr>
          <w:color w:val="12084A"/>
          <w:shd w:val="clear" w:color="auto" w:fill="D9F237"/>
        </w:rPr>
        <w:tab/>
      </w:r>
      <w:r>
        <w:rPr>
          <w:color w:val="12084A"/>
          <w:w w:val="105"/>
          <w:shd w:val="clear" w:color="auto" w:fill="D9F237"/>
        </w:rPr>
        <w:t>Benefits</w:t>
      </w:r>
      <w:r>
        <w:rPr>
          <w:color w:val="12084A"/>
          <w:spacing w:val="-7"/>
          <w:w w:val="105"/>
          <w:shd w:val="clear" w:color="auto" w:fill="D9F237"/>
        </w:rPr>
        <w:t xml:space="preserve"> </w:t>
      </w:r>
      <w:r>
        <w:rPr>
          <w:color w:val="12084A"/>
          <w:w w:val="105"/>
          <w:shd w:val="clear" w:color="auto" w:fill="D9F237"/>
        </w:rPr>
        <w:t>to</w:t>
      </w:r>
      <w:r>
        <w:rPr>
          <w:color w:val="12084A"/>
          <w:spacing w:val="-6"/>
          <w:w w:val="105"/>
          <w:shd w:val="clear" w:color="auto" w:fill="D9F237"/>
        </w:rPr>
        <w:t xml:space="preserve"> </w:t>
      </w:r>
      <w:r>
        <w:rPr>
          <w:color w:val="12084A"/>
          <w:w w:val="105"/>
          <w:shd w:val="clear" w:color="auto" w:fill="D9F237"/>
        </w:rPr>
        <w:t>Support</w:t>
      </w:r>
      <w:r>
        <w:rPr>
          <w:color w:val="12084A"/>
          <w:spacing w:val="-7"/>
          <w:w w:val="105"/>
          <w:shd w:val="clear" w:color="auto" w:fill="D9F237"/>
        </w:rPr>
        <w:t xml:space="preserve"> </w:t>
      </w:r>
      <w:r>
        <w:rPr>
          <w:color w:val="12084A"/>
          <w:spacing w:val="-5"/>
          <w:w w:val="105"/>
          <w:shd w:val="clear" w:color="auto" w:fill="D9F237"/>
        </w:rPr>
        <w:t>You</w:t>
      </w:r>
      <w:r>
        <w:rPr>
          <w:color w:val="12084A"/>
          <w:shd w:val="clear" w:color="auto" w:fill="D9F237"/>
        </w:rPr>
        <w:tab/>
      </w:r>
    </w:p>
    <w:p w14:paraId="4A731FD7" w14:textId="77777777" w:rsidR="00821344" w:rsidRDefault="00451EDE">
      <w:pPr>
        <w:pStyle w:val="BodyText"/>
        <w:spacing w:before="283"/>
        <w:ind w:left="330"/>
      </w:pPr>
      <w:r>
        <w:rPr>
          <w:rFonts w:ascii="Arial" w:hAnsi="Arial"/>
          <w:b/>
          <w:color w:val="12084A"/>
          <w:w w:val="105"/>
        </w:rPr>
        <w:t>Salary:</w:t>
      </w:r>
      <w:r>
        <w:rPr>
          <w:rFonts w:ascii="Arial" w:hAnsi="Arial"/>
          <w:b/>
          <w:color w:val="12084A"/>
          <w:spacing w:val="3"/>
          <w:w w:val="105"/>
        </w:rPr>
        <w:t xml:space="preserve"> </w:t>
      </w:r>
      <w:proofErr w:type="spellStart"/>
      <w:r>
        <w:rPr>
          <w:color w:val="12084A"/>
          <w:w w:val="105"/>
        </w:rPr>
        <w:t>Foróige</w:t>
      </w:r>
      <w:proofErr w:type="spellEnd"/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Youth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Officer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Scale: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€38,558,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€40,163,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€41,769,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w w:val="105"/>
        </w:rPr>
        <w:t>€43,376,</w:t>
      </w:r>
      <w:r>
        <w:rPr>
          <w:color w:val="12084A"/>
          <w:spacing w:val="10"/>
          <w:w w:val="105"/>
        </w:rPr>
        <w:t xml:space="preserve"> </w:t>
      </w:r>
      <w:r>
        <w:rPr>
          <w:color w:val="12084A"/>
          <w:spacing w:val="-2"/>
          <w:w w:val="105"/>
        </w:rPr>
        <w:t>€44,982,</w:t>
      </w:r>
    </w:p>
    <w:p w14:paraId="3D995A1D" w14:textId="77777777" w:rsidR="00821344" w:rsidRDefault="00451EDE">
      <w:pPr>
        <w:pStyle w:val="BodyText"/>
        <w:spacing w:before="3"/>
        <w:ind w:left="350"/>
      </w:pPr>
      <w:r>
        <w:rPr>
          <w:color w:val="12084A"/>
          <w:w w:val="105"/>
        </w:rPr>
        <w:t>€46,592,</w:t>
      </w:r>
      <w:r>
        <w:rPr>
          <w:color w:val="12084A"/>
          <w:spacing w:val="9"/>
          <w:w w:val="105"/>
        </w:rPr>
        <w:t xml:space="preserve"> </w:t>
      </w:r>
      <w:r>
        <w:rPr>
          <w:color w:val="12084A"/>
          <w:w w:val="105"/>
        </w:rPr>
        <w:t>€48,201,</w:t>
      </w:r>
      <w:r>
        <w:rPr>
          <w:color w:val="12084A"/>
          <w:spacing w:val="9"/>
          <w:w w:val="105"/>
        </w:rPr>
        <w:t xml:space="preserve"> </w:t>
      </w:r>
      <w:r>
        <w:rPr>
          <w:color w:val="12084A"/>
          <w:w w:val="105"/>
        </w:rPr>
        <w:t>€50,601,</w:t>
      </w:r>
      <w:r>
        <w:rPr>
          <w:color w:val="12084A"/>
          <w:spacing w:val="9"/>
          <w:w w:val="105"/>
        </w:rPr>
        <w:t xml:space="preserve"> </w:t>
      </w:r>
      <w:r>
        <w:rPr>
          <w:color w:val="12084A"/>
          <w:spacing w:val="-2"/>
          <w:w w:val="105"/>
        </w:rPr>
        <w:t>€53,001</w:t>
      </w:r>
    </w:p>
    <w:p w14:paraId="3F22F0AA" w14:textId="77777777" w:rsidR="00821344" w:rsidRDefault="00451EDE">
      <w:pPr>
        <w:pStyle w:val="BodyText"/>
        <w:spacing w:before="202" w:line="242" w:lineRule="auto"/>
        <w:ind w:left="370" w:right="1847" w:hanging="20"/>
      </w:pPr>
      <w:r>
        <w:rPr>
          <w:color w:val="12084A"/>
          <w:w w:val="110"/>
        </w:rPr>
        <w:t>The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highest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starting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point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for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this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role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will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be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point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3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and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will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>be</w:t>
      </w:r>
      <w:r>
        <w:rPr>
          <w:color w:val="12084A"/>
          <w:spacing w:val="-5"/>
          <w:w w:val="110"/>
        </w:rPr>
        <w:t xml:space="preserve"> </w:t>
      </w:r>
      <w:r>
        <w:rPr>
          <w:color w:val="12084A"/>
          <w:w w:val="110"/>
        </w:rPr>
        <w:t>dependent</w:t>
      </w:r>
      <w:r>
        <w:rPr>
          <w:color w:val="12084A"/>
          <w:spacing w:val="-4"/>
          <w:w w:val="110"/>
        </w:rPr>
        <w:t xml:space="preserve"> </w:t>
      </w:r>
      <w:r>
        <w:rPr>
          <w:color w:val="12084A"/>
          <w:w w:val="110"/>
        </w:rPr>
        <w:t xml:space="preserve">on </w:t>
      </w:r>
      <w:r>
        <w:rPr>
          <w:color w:val="12084A"/>
          <w:spacing w:val="-2"/>
          <w:w w:val="110"/>
        </w:rPr>
        <w:t>experience.</w:t>
      </w:r>
    </w:p>
    <w:p w14:paraId="3A777357" w14:textId="77777777" w:rsidR="00821344" w:rsidRDefault="00451EDE">
      <w:pPr>
        <w:spacing w:before="200"/>
        <w:ind w:left="350"/>
        <w:rPr>
          <w:sz w:val="20"/>
        </w:rPr>
      </w:pPr>
      <w:r>
        <w:rPr>
          <w:rFonts w:ascii="Arial"/>
          <w:b/>
          <w:color w:val="12084A"/>
          <w:w w:val="110"/>
          <w:sz w:val="20"/>
        </w:rPr>
        <w:t>Annual</w:t>
      </w:r>
      <w:r>
        <w:rPr>
          <w:rFonts w:ascii="Arial"/>
          <w:b/>
          <w:color w:val="12084A"/>
          <w:spacing w:val="-16"/>
          <w:w w:val="110"/>
          <w:sz w:val="20"/>
        </w:rPr>
        <w:t xml:space="preserve"> </w:t>
      </w:r>
      <w:r>
        <w:rPr>
          <w:rFonts w:ascii="Arial"/>
          <w:b/>
          <w:color w:val="12084A"/>
          <w:w w:val="110"/>
          <w:sz w:val="20"/>
        </w:rPr>
        <w:t>Leave:</w:t>
      </w:r>
      <w:r>
        <w:rPr>
          <w:rFonts w:ascii="Arial"/>
          <w:b/>
          <w:color w:val="12084A"/>
          <w:spacing w:val="-15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29</w:t>
      </w:r>
      <w:r>
        <w:rPr>
          <w:color w:val="12084A"/>
          <w:spacing w:val="-14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days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annual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leave</w:t>
      </w:r>
      <w:r>
        <w:rPr>
          <w:color w:val="12084A"/>
          <w:spacing w:val="-1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plus</w:t>
      </w:r>
      <w:r>
        <w:rPr>
          <w:color w:val="12084A"/>
          <w:spacing w:val="-12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Good</w:t>
      </w:r>
      <w:r>
        <w:rPr>
          <w:color w:val="12084A"/>
          <w:spacing w:val="-13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Friday.</w:t>
      </w:r>
    </w:p>
    <w:p w14:paraId="13909252" w14:textId="77777777" w:rsidR="00821344" w:rsidRDefault="00451EDE">
      <w:pPr>
        <w:spacing w:before="203" w:line="448" w:lineRule="auto"/>
        <w:ind w:left="350" w:right="6397"/>
        <w:rPr>
          <w:rFonts w:ascii="Arial"/>
          <w:b/>
          <w:sz w:val="20"/>
        </w:rPr>
      </w:pPr>
      <w:r>
        <w:rPr>
          <w:rFonts w:ascii="Arial"/>
          <w:b/>
          <w:color w:val="12084A"/>
          <w:w w:val="110"/>
          <w:sz w:val="20"/>
        </w:rPr>
        <w:t xml:space="preserve">EAP: </w:t>
      </w:r>
      <w:r>
        <w:rPr>
          <w:color w:val="12084A"/>
          <w:w w:val="110"/>
          <w:sz w:val="20"/>
        </w:rPr>
        <w:t xml:space="preserve">24/7 Employee Assistance. </w:t>
      </w:r>
      <w:r>
        <w:rPr>
          <w:rFonts w:ascii="Arial"/>
          <w:b/>
          <w:color w:val="12084A"/>
          <w:sz w:val="20"/>
        </w:rPr>
        <w:t xml:space="preserve">Pension: </w:t>
      </w:r>
      <w:r>
        <w:rPr>
          <w:color w:val="12084A"/>
          <w:sz w:val="20"/>
        </w:rPr>
        <w:t>Contributory pension benefits.</w:t>
      </w:r>
      <w:r>
        <w:rPr>
          <w:color w:val="12084A"/>
          <w:spacing w:val="40"/>
          <w:w w:val="110"/>
          <w:sz w:val="20"/>
        </w:rPr>
        <w:t xml:space="preserve"> </w:t>
      </w:r>
      <w:r>
        <w:rPr>
          <w:rFonts w:ascii="Arial"/>
          <w:b/>
          <w:color w:val="12084A"/>
          <w:w w:val="110"/>
          <w:sz w:val="20"/>
        </w:rPr>
        <w:t>Bike to Work Scheme</w:t>
      </w:r>
    </w:p>
    <w:p w14:paraId="2C4A12BB" w14:textId="77777777" w:rsidR="00821344" w:rsidRDefault="00451EDE">
      <w:pPr>
        <w:pStyle w:val="Heading2"/>
        <w:spacing w:before="5"/>
      </w:pPr>
      <w:r>
        <w:rPr>
          <w:color w:val="12084A"/>
          <w:w w:val="105"/>
        </w:rPr>
        <w:t>Commuter</w:t>
      </w:r>
      <w:r>
        <w:rPr>
          <w:color w:val="12084A"/>
          <w:spacing w:val="-7"/>
          <w:w w:val="105"/>
        </w:rPr>
        <w:t xml:space="preserve"> </w:t>
      </w:r>
      <w:r>
        <w:rPr>
          <w:color w:val="12084A"/>
          <w:w w:val="105"/>
        </w:rPr>
        <w:t>Travel</w:t>
      </w:r>
      <w:r>
        <w:rPr>
          <w:color w:val="12084A"/>
          <w:spacing w:val="-7"/>
          <w:w w:val="105"/>
        </w:rPr>
        <w:t xml:space="preserve"> </w:t>
      </w:r>
      <w:r>
        <w:rPr>
          <w:color w:val="12084A"/>
          <w:w w:val="105"/>
        </w:rPr>
        <w:t>Tax</w:t>
      </w:r>
      <w:r>
        <w:rPr>
          <w:color w:val="12084A"/>
          <w:spacing w:val="-7"/>
          <w:w w:val="105"/>
        </w:rPr>
        <w:t xml:space="preserve"> </w:t>
      </w:r>
      <w:r>
        <w:rPr>
          <w:color w:val="12084A"/>
          <w:w w:val="105"/>
        </w:rPr>
        <w:t>Saver</w:t>
      </w:r>
      <w:r>
        <w:rPr>
          <w:color w:val="12084A"/>
          <w:spacing w:val="-7"/>
          <w:w w:val="105"/>
        </w:rPr>
        <w:t xml:space="preserve"> </w:t>
      </w:r>
      <w:r>
        <w:rPr>
          <w:color w:val="12084A"/>
          <w:spacing w:val="-2"/>
          <w:w w:val="105"/>
        </w:rPr>
        <w:t>Ticket</w:t>
      </w:r>
    </w:p>
    <w:p w14:paraId="30BD5997" w14:textId="77777777" w:rsidR="00821344" w:rsidRDefault="00451EDE">
      <w:pPr>
        <w:spacing w:before="204" w:line="242" w:lineRule="auto"/>
        <w:ind w:left="370" w:right="2089" w:hanging="20"/>
        <w:rPr>
          <w:sz w:val="20"/>
        </w:rPr>
      </w:pPr>
      <w:r>
        <w:rPr>
          <w:rFonts w:ascii="Arial" w:hAnsi="Arial"/>
          <w:b/>
          <w:color w:val="12084A"/>
          <w:w w:val="105"/>
          <w:sz w:val="20"/>
        </w:rPr>
        <w:t xml:space="preserve">Training &amp; Development: </w:t>
      </w:r>
      <w:r>
        <w:rPr>
          <w:color w:val="12084A"/>
          <w:w w:val="105"/>
          <w:sz w:val="20"/>
        </w:rPr>
        <w:t xml:space="preserve">Structured onboarding together with a </w:t>
      </w:r>
      <w:proofErr w:type="gramStart"/>
      <w:r>
        <w:rPr>
          <w:color w:val="12084A"/>
          <w:w w:val="105"/>
          <w:sz w:val="20"/>
        </w:rPr>
        <w:t>9 day</w:t>
      </w:r>
      <w:proofErr w:type="gramEnd"/>
      <w:r>
        <w:rPr>
          <w:color w:val="12084A"/>
          <w:w w:val="105"/>
          <w:sz w:val="20"/>
        </w:rPr>
        <w:t xml:space="preserve"> </w:t>
      </w:r>
      <w:proofErr w:type="spellStart"/>
      <w:r>
        <w:rPr>
          <w:color w:val="12084A"/>
          <w:w w:val="105"/>
          <w:sz w:val="20"/>
        </w:rPr>
        <w:t>Foróige</w:t>
      </w:r>
      <w:proofErr w:type="spellEnd"/>
      <w:r>
        <w:rPr>
          <w:color w:val="12084A"/>
          <w:w w:val="105"/>
          <w:sz w:val="20"/>
        </w:rPr>
        <w:t xml:space="preserve"> Induction </w:t>
      </w:r>
      <w:proofErr w:type="spellStart"/>
      <w:r>
        <w:rPr>
          <w:color w:val="12084A"/>
          <w:w w:val="105"/>
          <w:sz w:val="20"/>
        </w:rPr>
        <w:t>Programme</w:t>
      </w:r>
      <w:proofErr w:type="spellEnd"/>
      <w:r>
        <w:rPr>
          <w:color w:val="12084A"/>
          <w:w w:val="105"/>
          <w:sz w:val="20"/>
        </w:rPr>
        <w:t>. Ongoing CPD.</w:t>
      </w:r>
    </w:p>
    <w:p w14:paraId="6B22BE89" w14:textId="77777777" w:rsidR="00821344" w:rsidRDefault="00821344">
      <w:pPr>
        <w:pStyle w:val="BodyText"/>
        <w:spacing w:before="82"/>
      </w:pPr>
    </w:p>
    <w:p w14:paraId="2EF46EF4" w14:textId="77777777" w:rsidR="00821344" w:rsidRDefault="00451EDE">
      <w:pPr>
        <w:ind w:left="350"/>
        <w:rPr>
          <w:sz w:val="20"/>
        </w:rPr>
      </w:pPr>
      <w:r>
        <w:rPr>
          <w:rFonts w:ascii="Arial"/>
          <w:b/>
          <w:color w:val="12084A"/>
          <w:w w:val="110"/>
          <w:sz w:val="20"/>
        </w:rPr>
        <w:t>Study</w:t>
      </w:r>
      <w:r>
        <w:rPr>
          <w:rFonts w:ascii="Arial"/>
          <w:b/>
          <w:color w:val="12084A"/>
          <w:spacing w:val="-13"/>
          <w:w w:val="110"/>
          <w:sz w:val="20"/>
        </w:rPr>
        <w:t xml:space="preserve"> </w:t>
      </w:r>
      <w:r>
        <w:rPr>
          <w:rFonts w:ascii="Arial"/>
          <w:b/>
          <w:color w:val="12084A"/>
          <w:w w:val="110"/>
          <w:sz w:val="20"/>
        </w:rPr>
        <w:t>Leave:</w:t>
      </w:r>
      <w:r>
        <w:rPr>
          <w:rFonts w:ascii="Arial"/>
          <w:b/>
          <w:color w:val="12084A"/>
          <w:spacing w:val="-13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Up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to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5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days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paid</w:t>
      </w:r>
      <w:r>
        <w:rPr>
          <w:color w:val="12084A"/>
          <w:spacing w:val="-8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Study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Leave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per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year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w w:val="110"/>
          <w:sz w:val="20"/>
        </w:rPr>
        <w:t>of</w:t>
      </w:r>
      <w:r>
        <w:rPr>
          <w:color w:val="12084A"/>
          <w:spacing w:val="-9"/>
          <w:w w:val="110"/>
          <w:sz w:val="20"/>
        </w:rPr>
        <w:t xml:space="preserve"> </w:t>
      </w:r>
      <w:r>
        <w:rPr>
          <w:color w:val="12084A"/>
          <w:spacing w:val="-2"/>
          <w:w w:val="110"/>
          <w:sz w:val="20"/>
        </w:rPr>
        <w:t>course.</w:t>
      </w:r>
    </w:p>
    <w:p w14:paraId="725150BE" w14:textId="77777777" w:rsidR="00821344" w:rsidRDefault="00821344">
      <w:pPr>
        <w:pStyle w:val="BodyText"/>
        <w:spacing w:before="94"/>
      </w:pPr>
    </w:p>
    <w:p w14:paraId="34937B84" w14:textId="77777777" w:rsidR="00821344" w:rsidRDefault="00451EDE">
      <w:pPr>
        <w:spacing w:line="242" w:lineRule="auto"/>
        <w:ind w:left="369" w:right="1847" w:hanging="20"/>
        <w:rPr>
          <w:sz w:val="20"/>
        </w:rPr>
      </w:pPr>
      <w:proofErr w:type="spellStart"/>
      <w:r>
        <w:rPr>
          <w:rFonts w:ascii="Arial"/>
          <w:b/>
          <w:color w:val="12084A"/>
          <w:w w:val="105"/>
          <w:sz w:val="20"/>
        </w:rPr>
        <w:t>Organisation</w:t>
      </w:r>
      <w:proofErr w:type="spellEnd"/>
      <w:r>
        <w:rPr>
          <w:rFonts w:ascii="Arial"/>
          <w:b/>
          <w:color w:val="12084A"/>
          <w:w w:val="105"/>
          <w:sz w:val="20"/>
        </w:rPr>
        <w:t xml:space="preserve"> Culture: </w:t>
      </w:r>
      <w:r>
        <w:rPr>
          <w:color w:val="12084A"/>
          <w:w w:val="105"/>
          <w:sz w:val="20"/>
        </w:rPr>
        <w:t>Support &amp; Supervision policy and practices that supports your</w:t>
      </w:r>
      <w:r>
        <w:rPr>
          <w:color w:val="12084A"/>
          <w:spacing w:val="8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professional development.</w:t>
      </w:r>
    </w:p>
    <w:p w14:paraId="18F63F69" w14:textId="77777777" w:rsidR="00821344" w:rsidRDefault="00821344">
      <w:pPr>
        <w:pStyle w:val="BodyText"/>
        <w:spacing w:before="92"/>
      </w:pPr>
    </w:p>
    <w:p w14:paraId="39EB6B6C" w14:textId="77777777" w:rsidR="00821344" w:rsidRDefault="00451EDE">
      <w:pPr>
        <w:pStyle w:val="Heading2"/>
        <w:spacing w:before="1"/>
      </w:pPr>
      <w:r>
        <w:rPr>
          <w:color w:val="12084A"/>
        </w:rPr>
        <w:t>Progression</w:t>
      </w:r>
      <w:r>
        <w:rPr>
          <w:color w:val="12084A"/>
          <w:spacing w:val="1"/>
        </w:rPr>
        <w:t xml:space="preserve"> </w:t>
      </w:r>
      <w:r>
        <w:rPr>
          <w:color w:val="12084A"/>
          <w:spacing w:val="-2"/>
        </w:rPr>
        <w:t>Opportunities</w:t>
      </w:r>
    </w:p>
    <w:p w14:paraId="1784E4A1" w14:textId="77777777" w:rsidR="00821344" w:rsidRDefault="00821344">
      <w:pPr>
        <w:pStyle w:val="BodyText"/>
        <w:spacing w:before="98"/>
        <w:rPr>
          <w:rFonts w:ascii="Arial"/>
          <w:b/>
        </w:rPr>
      </w:pPr>
    </w:p>
    <w:p w14:paraId="6043B886" w14:textId="77777777" w:rsidR="00821344" w:rsidRDefault="00451EDE">
      <w:pPr>
        <w:spacing w:line="571" w:lineRule="auto"/>
        <w:ind w:left="350" w:right="3557"/>
        <w:rPr>
          <w:sz w:val="20"/>
        </w:rPr>
      </w:pPr>
      <w:r>
        <w:rPr>
          <w:rFonts w:ascii="Arial" w:hAnsi="Arial"/>
          <w:b/>
          <w:color w:val="12084A"/>
          <w:w w:val="105"/>
          <w:sz w:val="20"/>
        </w:rPr>
        <w:t xml:space="preserve">Career Break: </w:t>
      </w:r>
      <w:r>
        <w:rPr>
          <w:color w:val="12084A"/>
          <w:w w:val="105"/>
          <w:sz w:val="20"/>
        </w:rPr>
        <w:t>Up to 2 years Career Break after 3 years’ service.</w:t>
      </w:r>
      <w:r>
        <w:rPr>
          <w:color w:val="12084A"/>
          <w:spacing w:val="80"/>
          <w:w w:val="105"/>
          <w:sz w:val="20"/>
        </w:rPr>
        <w:t xml:space="preserve"> </w:t>
      </w:r>
      <w:r>
        <w:rPr>
          <w:rFonts w:ascii="Arial" w:hAnsi="Arial"/>
          <w:b/>
          <w:color w:val="12084A"/>
          <w:w w:val="105"/>
          <w:sz w:val="20"/>
        </w:rPr>
        <w:t xml:space="preserve">Unpaid Leave: </w:t>
      </w:r>
      <w:r>
        <w:rPr>
          <w:color w:val="12084A"/>
          <w:w w:val="105"/>
          <w:sz w:val="20"/>
        </w:rPr>
        <w:t xml:space="preserve">Up to 6 months Unpaid Leave Break 1 year service. </w:t>
      </w:r>
      <w:r>
        <w:rPr>
          <w:rFonts w:ascii="Arial" w:hAnsi="Arial"/>
          <w:b/>
          <w:color w:val="12084A"/>
          <w:w w:val="105"/>
          <w:sz w:val="20"/>
        </w:rPr>
        <w:t xml:space="preserve">Flexible Work: </w:t>
      </w:r>
      <w:r>
        <w:rPr>
          <w:color w:val="12084A"/>
          <w:w w:val="105"/>
          <w:sz w:val="20"/>
        </w:rPr>
        <w:t>Flexible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work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practices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that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support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work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life</w:t>
      </w:r>
      <w:r>
        <w:rPr>
          <w:color w:val="12084A"/>
          <w:spacing w:val="2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balance.</w:t>
      </w:r>
    </w:p>
    <w:p w14:paraId="210AC3D3" w14:textId="77777777" w:rsidR="00821344" w:rsidRDefault="00451EDE">
      <w:pPr>
        <w:spacing w:line="189" w:lineRule="exact"/>
        <w:ind w:left="350"/>
        <w:rPr>
          <w:sz w:val="20"/>
        </w:rPr>
      </w:pPr>
      <w:r>
        <w:rPr>
          <w:rFonts w:ascii="Arial"/>
          <w:b/>
          <w:color w:val="12084A"/>
          <w:w w:val="105"/>
          <w:sz w:val="20"/>
        </w:rPr>
        <w:t>Maternity</w:t>
      </w:r>
      <w:r>
        <w:rPr>
          <w:rFonts w:ascii="Arial"/>
          <w:b/>
          <w:color w:val="12084A"/>
          <w:spacing w:val="9"/>
          <w:w w:val="105"/>
          <w:sz w:val="20"/>
        </w:rPr>
        <w:t xml:space="preserve"> </w:t>
      </w:r>
      <w:r>
        <w:rPr>
          <w:rFonts w:ascii="Arial"/>
          <w:b/>
          <w:color w:val="12084A"/>
          <w:w w:val="105"/>
          <w:sz w:val="20"/>
        </w:rPr>
        <w:t>and</w:t>
      </w:r>
      <w:r>
        <w:rPr>
          <w:rFonts w:ascii="Arial"/>
          <w:b/>
          <w:color w:val="12084A"/>
          <w:spacing w:val="10"/>
          <w:w w:val="105"/>
          <w:sz w:val="20"/>
        </w:rPr>
        <w:t xml:space="preserve"> </w:t>
      </w:r>
      <w:r>
        <w:rPr>
          <w:rFonts w:ascii="Arial"/>
          <w:b/>
          <w:color w:val="12084A"/>
          <w:w w:val="105"/>
          <w:sz w:val="20"/>
        </w:rPr>
        <w:t>Paternity</w:t>
      </w:r>
      <w:r>
        <w:rPr>
          <w:rFonts w:ascii="Arial"/>
          <w:b/>
          <w:color w:val="12084A"/>
          <w:spacing w:val="10"/>
          <w:w w:val="105"/>
          <w:sz w:val="20"/>
        </w:rPr>
        <w:t xml:space="preserve"> </w:t>
      </w:r>
      <w:r>
        <w:rPr>
          <w:rFonts w:ascii="Arial"/>
          <w:b/>
          <w:color w:val="12084A"/>
          <w:w w:val="105"/>
          <w:sz w:val="20"/>
        </w:rPr>
        <w:t>Benefit:</w:t>
      </w:r>
      <w:r>
        <w:rPr>
          <w:rFonts w:ascii="Arial"/>
          <w:b/>
          <w:color w:val="12084A"/>
          <w:spacing w:val="10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Top</w:t>
      </w:r>
      <w:r>
        <w:rPr>
          <w:color w:val="12084A"/>
          <w:spacing w:val="18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up</w:t>
      </w:r>
      <w:r>
        <w:rPr>
          <w:color w:val="12084A"/>
          <w:spacing w:val="18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Maternity</w:t>
      </w:r>
      <w:r>
        <w:rPr>
          <w:color w:val="12084A"/>
          <w:spacing w:val="18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and</w:t>
      </w:r>
      <w:r>
        <w:rPr>
          <w:color w:val="12084A"/>
          <w:spacing w:val="18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Paternity</w:t>
      </w:r>
      <w:r>
        <w:rPr>
          <w:color w:val="12084A"/>
          <w:spacing w:val="17"/>
          <w:w w:val="105"/>
          <w:sz w:val="20"/>
        </w:rPr>
        <w:t xml:space="preserve"> </w:t>
      </w:r>
      <w:r>
        <w:rPr>
          <w:color w:val="12084A"/>
          <w:w w:val="105"/>
          <w:sz w:val="20"/>
        </w:rPr>
        <w:t>Benefit</w:t>
      </w:r>
      <w:r>
        <w:rPr>
          <w:color w:val="12084A"/>
          <w:spacing w:val="18"/>
          <w:w w:val="105"/>
          <w:sz w:val="20"/>
        </w:rPr>
        <w:t xml:space="preserve"> </w:t>
      </w:r>
      <w:r>
        <w:rPr>
          <w:color w:val="12084A"/>
          <w:spacing w:val="-4"/>
          <w:w w:val="105"/>
          <w:sz w:val="20"/>
        </w:rPr>
        <w:t>pay.</w:t>
      </w:r>
    </w:p>
    <w:p w14:paraId="350732A5" w14:textId="77777777" w:rsidR="00821344" w:rsidRDefault="00451EDE">
      <w:pPr>
        <w:pStyle w:val="Heading1"/>
        <w:tabs>
          <w:tab w:val="left" w:pos="3249"/>
          <w:tab w:val="left" w:pos="9028"/>
        </w:tabs>
        <w:spacing w:before="21"/>
      </w:pPr>
      <w:r>
        <w:rPr>
          <w:color w:val="12084A"/>
          <w:shd w:val="clear" w:color="auto" w:fill="D9F237"/>
        </w:rPr>
        <w:tab/>
      </w:r>
      <w:r>
        <w:rPr>
          <w:color w:val="12084A"/>
          <w:w w:val="105"/>
          <w:shd w:val="clear" w:color="auto" w:fill="D9F237"/>
        </w:rPr>
        <w:t>Other</w:t>
      </w:r>
      <w:r>
        <w:rPr>
          <w:color w:val="12084A"/>
          <w:spacing w:val="-5"/>
          <w:w w:val="105"/>
          <w:shd w:val="clear" w:color="auto" w:fill="D9F237"/>
        </w:rPr>
        <w:t xml:space="preserve"> </w:t>
      </w:r>
      <w:r>
        <w:rPr>
          <w:color w:val="12084A"/>
          <w:spacing w:val="-2"/>
          <w:w w:val="105"/>
          <w:shd w:val="clear" w:color="auto" w:fill="D9F237"/>
        </w:rPr>
        <w:t>Information</w:t>
      </w:r>
      <w:r>
        <w:rPr>
          <w:color w:val="12084A"/>
          <w:shd w:val="clear" w:color="auto" w:fill="D9F237"/>
        </w:rPr>
        <w:tab/>
      </w:r>
    </w:p>
    <w:p w14:paraId="702EB83C" w14:textId="77777777" w:rsidR="00821344" w:rsidRDefault="00451EDE">
      <w:pPr>
        <w:pStyle w:val="BodyText"/>
        <w:spacing w:before="163" w:line="273" w:lineRule="auto"/>
        <w:ind w:left="370" w:right="1847" w:hanging="20"/>
      </w:pPr>
      <w:r>
        <w:rPr>
          <w:rFonts w:ascii="Arial" w:hAnsi="Arial"/>
          <w:b/>
          <w:color w:val="12084A"/>
          <w:w w:val="110"/>
        </w:rPr>
        <w:t>Garda</w:t>
      </w:r>
      <w:r>
        <w:rPr>
          <w:rFonts w:ascii="Arial" w:hAnsi="Arial"/>
          <w:b/>
          <w:color w:val="12084A"/>
          <w:spacing w:val="-16"/>
          <w:w w:val="110"/>
        </w:rPr>
        <w:t xml:space="preserve"> </w:t>
      </w:r>
      <w:r>
        <w:rPr>
          <w:rFonts w:ascii="Arial" w:hAnsi="Arial"/>
          <w:b/>
          <w:color w:val="12084A"/>
          <w:w w:val="110"/>
        </w:rPr>
        <w:t>vetting:</w:t>
      </w:r>
      <w:r>
        <w:rPr>
          <w:rFonts w:ascii="Arial" w:hAnsi="Arial"/>
          <w:b/>
          <w:color w:val="12084A"/>
          <w:spacing w:val="-15"/>
          <w:w w:val="110"/>
        </w:rPr>
        <w:t xml:space="preserve"> </w:t>
      </w:r>
      <w:r>
        <w:rPr>
          <w:color w:val="12084A"/>
          <w:w w:val="110"/>
        </w:rPr>
        <w:t>Candidates</w:t>
      </w:r>
      <w:r>
        <w:rPr>
          <w:color w:val="12084A"/>
          <w:spacing w:val="-16"/>
          <w:w w:val="110"/>
        </w:rPr>
        <w:t xml:space="preserve"> </w:t>
      </w:r>
      <w:r>
        <w:rPr>
          <w:color w:val="12084A"/>
          <w:w w:val="110"/>
        </w:rPr>
        <w:t>under</w:t>
      </w:r>
      <w:r>
        <w:rPr>
          <w:color w:val="12084A"/>
          <w:spacing w:val="-13"/>
          <w:w w:val="110"/>
        </w:rPr>
        <w:t xml:space="preserve"> </w:t>
      </w:r>
      <w:r>
        <w:rPr>
          <w:color w:val="12084A"/>
          <w:w w:val="110"/>
        </w:rPr>
        <w:t>consideration</w:t>
      </w:r>
      <w:r>
        <w:rPr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for</w:t>
      </w:r>
      <w:r>
        <w:rPr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employment</w:t>
      </w:r>
      <w:r>
        <w:rPr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in</w:t>
      </w:r>
      <w:r>
        <w:rPr>
          <w:color w:val="12084A"/>
          <w:spacing w:val="-14"/>
          <w:w w:val="110"/>
        </w:rPr>
        <w:t xml:space="preserve"> </w:t>
      </w:r>
      <w:proofErr w:type="spellStart"/>
      <w:r>
        <w:rPr>
          <w:color w:val="12084A"/>
          <w:w w:val="110"/>
        </w:rPr>
        <w:t>Foróige</w:t>
      </w:r>
      <w:proofErr w:type="spellEnd"/>
      <w:r>
        <w:rPr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will</w:t>
      </w:r>
      <w:r>
        <w:rPr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be subject to Garda vetting.</w:t>
      </w:r>
    </w:p>
    <w:p w14:paraId="4B5EBCE6" w14:textId="77777777" w:rsidR="00821344" w:rsidRDefault="00821344">
      <w:pPr>
        <w:pStyle w:val="BodyText"/>
        <w:spacing w:before="82"/>
      </w:pPr>
    </w:p>
    <w:p w14:paraId="0C819B00" w14:textId="77777777" w:rsidR="00821344" w:rsidRDefault="00451EDE">
      <w:pPr>
        <w:pStyle w:val="BodyText"/>
        <w:spacing w:line="273" w:lineRule="auto"/>
        <w:ind w:left="370" w:right="1847" w:hanging="20"/>
      </w:pPr>
      <w:r>
        <w:rPr>
          <w:rFonts w:ascii="Arial" w:hAnsi="Arial"/>
          <w:b/>
          <w:color w:val="12084A"/>
          <w:w w:val="110"/>
        </w:rPr>
        <w:t>Visa:</w:t>
      </w:r>
      <w:r>
        <w:rPr>
          <w:rFonts w:ascii="Arial" w:hAnsi="Arial"/>
          <w:b/>
          <w:color w:val="12084A"/>
          <w:spacing w:val="-1"/>
          <w:w w:val="110"/>
        </w:rPr>
        <w:t xml:space="preserve"> </w:t>
      </w:r>
      <w:proofErr w:type="spellStart"/>
      <w:r>
        <w:rPr>
          <w:color w:val="12084A"/>
          <w:w w:val="110"/>
        </w:rPr>
        <w:t>Foróige</w:t>
      </w:r>
      <w:proofErr w:type="spellEnd"/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is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not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in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a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position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to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sponsor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work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permit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applications.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All</w:t>
      </w:r>
      <w:r>
        <w:rPr>
          <w:color w:val="12084A"/>
          <w:spacing w:val="-6"/>
          <w:w w:val="110"/>
        </w:rPr>
        <w:t xml:space="preserve"> </w:t>
      </w:r>
      <w:r>
        <w:rPr>
          <w:color w:val="12084A"/>
          <w:w w:val="110"/>
        </w:rPr>
        <w:t>applications should hold a valid work permit and permission for ROI.</w:t>
      </w:r>
    </w:p>
    <w:p w14:paraId="63240180" w14:textId="77777777" w:rsidR="00821344" w:rsidRDefault="00821344">
      <w:pPr>
        <w:pStyle w:val="BodyText"/>
        <w:spacing w:before="82"/>
      </w:pPr>
    </w:p>
    <w:p w14:paraId="775A75AC" w14:textId="77777777" w:rsidR="00821344" w:rsidRDefault="00451EDE">
      <w:pPr>
        <w:pStyle w:val="BodyText"/>
        <w:spacing w:line="273" w:lineRule="auto"/>
        <w:ind w:left="369" w:right="1847" w:hanging="20"/>
      </w:pPr>
      <w:r>
        <w:rPr>
          <w:rFonts w:ascii="Arial"/>
          <w:b/>
          <w:color w:val="12084A"/>
          <w:w w:val="105"/>
        </w:rPr>
        <w:t xml:space="preserve">Hours of work: </w:t>
      </w:r>
      <w:r>
        <w:rPr>
          <w:color w:val="12084A"/>
          <w:w w:val="105"/>
        </w:rPr>
        <w:t>You will be expected</w:t>
      </w:r>
      <w:r>
        <w:rPr>
          <w:color w:val="12084A"/>
          <w:w w:val="105"/>
        </w:rPr>
        <w:t xml:space="preserve"> to work a minimum of 35 hours per week. The</w:t>
      </w:r>
      <w:r>
        <w:rPr>
          <w:color w:val="12084A"/>
          <w:spacing w:val="40"/>
          <w:w w:val="105"/>
        </w:rPr>
        <w:t xml:space="preserve"> </w:t>
      </w:r>
      <w:r>
        <w:rPr>
          <w:color w:val="12084A"/>
          <w:w w:val="105"/>
        </w:rPr>
        <w:t>position will require flexibility in relation to working hours.</w:t>
      </w:r>
      <w:r>
        <w:rPr>
          <w:color w:val="12084A"/>
          <w:spacing w:val="80"/>
          <w:w w:val="105"/>
        </w:rPr>
        <w:t xml:space="preserve"> </w:t>
      </w:r>
      <w:r>
        <w:rPr>
          <w:color w:val="12084A"/>
          <w:w w:val="105"/>
        </w:rPr>
        <w:t>It is expected that you will</w:t>
      </w:r>
      <w:r>
        <w:rPr>
          <w:color w:val="12084A"/>
          <w:spacing w:val="40"/>
          <w:w w:val="105"/>
        </w:rPr>
        <w:t xml:space="preserve"> </w:t>
      </w:r>
      <w:r>
        <w:rPr>
          <w:color w:val="12084A"/>
          <w:w w:val="105"/>
        </w:rPr>
        <w:t>work</w:t>
      </w:r>
      <w:r>
        <w:rPr>
          <w:color w:val="12084A"/>
          <w:spacing w:val="27"/>
          <w:w w:val="105"/>
        </w:rPr>
        <w:t xml:space="preserve"> </w:t>
      </w:r>
      <w:r>
        <w:rPr>
          <w:color w:val="12084A"/>
          <w:w w:val="105"/>
        </w:rPr>
        <w:t>some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late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evenings/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nights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per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week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(for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full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time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this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will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be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up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to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3</w:t>
      </w:r>
      <w:r>
        <w:rPr>
          <w:color w:val="12084A"/>
          <w:spacing w:val="29"/>
          <w:w w:val="105"/>
        </w:rPr>
        <w:t xml:space="preserve"> </w:t>
      </w:r>
      <w:r>
        <w:rPr>
          <w:color w:val="12084A"/>
          <w:w w:val="105"/>
        </w:rPr>
        <w:t>late evenings)</w:t>
      </w:r>
      <w:r>
        <w:rPr>
          <w:color w:val="12084A"/>
          <w:spacing w:val="80"/>
          <w:w w:val="105"/>
        </w:rPr>
        <w:t xml:space="preserve"> </w:t>
      </w:r>
      <w:r>
        <w:rPr>
          <w:color w:val="12084A"/>
          <w:w w:val="105"/>
        </w:rPr>
        <w:t>and some weekend work.</w:t>
      </w:r>
    </w:p>
    <w:p w14:paraId="64613015" w14:textId="77777777" w:rsidR="00821344" w:rsidRDefault="00821344">
      <w:pPr>
        <w:pStyle w:val="BodyText"/>
        <w:spacing w:before="83"/>
      </w:pPr>
    </w:p>
    <w:p w14:paraId="7F7E8558" w14:textId="77777777" w:rsidR="00821344" w:rsidRDefault="00451EDE">
      <w:pPr>
        <w:pStyle w:val="BodyText"/>
        <w:spacing w:line="273" w:lineRule="auto"/>
        <w:ind w:left="369" w:right="1847" w:hanging="20"/>
      </w:pPr>
      <w:r>
        <w:rPr>
          <w:rFonts w:ascii="Arial" w:hAnsi="Arial"/>
          <w:b/>
          <w:color w:val="12084A"/>
          <w:w w:val="110"/>
        </w:rPr>
        <w:t>Travel:</w:t>
      </w:r>
      <w:r>
        <w:rPr>
          <w:rFonts w:ascii="Arial" w:hAnsi="Arial"/>
          <w:b/>
          <w:color w:val="12084A"/>
          <w:spacing w:val="-14"/>
          <w:w w:val="110"/>
        </w:rPr>
        <w:t xml:space="preserve"> </w:t>
      </w:r>
      <w:r>
        <w:rPr>
          <w:color w:val="12084A"/>
          <w:w w:val="110"/>
        </w:rPr>
        <w:t>This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post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will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involve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domestic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travel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within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Ireland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and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>occasional</w:t>
      </w:r>
      <w:r>
        <w:rPr>
          <w:color w:val="12084A"/>
          <w:spacing w:val="-10"/>
          <w:w w:val="110"/>
        </w:rPr>
        <w:t xml:space="preserve"> </w:t>
      </w:r>
      <w:r>
        <w:rPr>
          <w:color w:val="12084A"/>
          <w:w w:val="110"/>
        </w:rPr>
        <w:t xml:space="preserve">meetings. Travel and expenses will be paid in accordance with appropriate </w:t>
      </w:r>
      <w:proofErr w:type="spellStart"/>
      <w:r>
        <w:rPr>
          <w:color w:val="12084A"/>
          <w:w w:val="110"/>
        </w:rPr>
        <w:t>Foróige</w:t>
      </w:r>
      <w:proofErr w:type="spellEnd"/>
      <w:r>
        <w:rPr>
          <w:color w:val="12084A"/>
          <w:w w:val="110"/>
        </w:rPr>
        <w:t xml:space="preserve"> rates.</w:t>
      </w:r>
    </w:p>
    <w:p w14:paraId="33CE7A81" w14:textId="77777777" w:rsidR="00821344" w:rsidRDefault="00821344">
      <w:pPr>
        <w:pStyle w:val="BodyText"/>
        <w:spacing w:before="82"/>
      </w:pPr>
    </w:p>
    <w:p w14:paraId="133E7252" w14:textId="5D410242" w:rsidR="00821344" w:rsidRDefault="00451EDE">
      <w:pPr>
        <w:pStyle w:val="BodyText"/>
        <w:ind w:left="350"/>
      </w:pPr>
      <w:r>
        <w:rPr>
          <w:rFonts w:ascii="Arial" w:hAnsi="Arial"/>
          <w:b/>
          <w:color w:val="12084A"/>
        </w:rPr>
        <w:t>Applications:</w:t>
      </w:r>
      <w:r>
        <w:rPr>
          <w:rFonts w:ascii="Arial" w:hAnsi="Arial"/>
          <w:b/>
          <w:color w:val="12084A"/>
          <w:spacing w:val="62"/>
        </w:rPr>
        <w:t xml:space="preserve"> </w:t>
      </w:r>
      <w:r>
        <w:rPr>
          <w:color w:val="12084A"/>
        </w:rPr>
        <w:t>Please</w:t>
      </w:r>
      <w:r>
        <w:rPr>
          <w:color w:val="12084A"/>
          <w:spacing w:val="57"/>
        </w:rPr>
        <w:t xml:space="preserve"> </w:t>
      </w:r>
      <w:r>
        <w:rPr>
          <w:color w:val="12084A"/>
        </w:rPr>
        <w:t>complete</w:t>
      </w:r>
      <w:r>
        <w:rPr>
          <w:color w:val="12084A"/>
          <w:spacing w:val="58"/>
        </w:rPr>
        <w:t xml:space="preserve"> </w:t>
      </w:r>
      <w:r>
        <w:rPr>
          <w:color w:val="12084A"/>
        </w:rPr>
        <w:t>the</w:t>
      </w:r>
      <w:r>
        <w:rPr>
          <w:color w:val="12084A"/>
          <w:spacing w:val="57"/>
        </w:rPr>
        <w:t xml:space="preserve"> </w:t>
      </w:r>
      <w:proofErr w:type="spellStart"/>
      <w:r>
        <w:rPr>
          <w:color w:val="12084A"/>
        </w:rPr>
        <w:t>Foróige</w:t>
      </w:r>
      <w:proofErr w:type="spellEnd"/>
      <w:r>
        <w:rPr>
          <w:color w:val="12084A"/>
          <w:spacing w:val="57"/>
        </w:rPr>
        <w:t xml:space="preserve"> </w:t>
      </w:r>
      <w:r>
        <w:rPr>
          <w:color w:val="12084A"/>
        </w:rPr>
        <w:t>Application</w:t>
      </w:r>
      <w:r>
        <w:rPr>
          <w:color w:val="12084A"/>
          <w:spacing w:val="58"/>
        </w:rPr>
        <w:t xml:space="preserve"> </w:t>
      </w:r>
      <w:r>
        <w:rPr>
          <w:color w:val="12084A"/>
        </w:rPr>
        <w:t>form</w:t>
      </w:r>
      <w:r>
        <w:rPr>
          <w:color w:val="12084A"/>
          <w:spacing w:val="57"/>
        </w:rPr>
        <w:t xml:space="preserve"> </w:t>
      </w:r>
      <w:r>
        <w:rPr>
          <w:color w:val="12084A"/>
        </w:rPr>
        <w:t>online</w:t>
      </w:r>
      <w:r>
        <w:rPr>
          <w:color w:val="12084A"/>
          <w:spacing w:val="58"/>
        </w:rPr>
        <w:t xml:space="preserve"> </w:t>
      </w:r>
      <w:hyperlink r:id="rId9">
        <w:r>
          <w:rPr>
            <w:color w:val="0000FF"/>
            <w:spacing w:val="-4"/>
            <w:u w:val="single" w:color="0000FF"/>
          </w:rPr>
          <w:t>here</w:t>
        </w:r>
      </w:hyperlink>
    </w:p>
    <w:p w14:paraId="5DB463E4" w14:textId="77777777" w:rsidR="00821344" w:rsidRDefault="00821344">
      <w:pPr>
        <w:pStyle w:val="BodyText"/>
        <w:spacing w:before="115"/>
      </w:pPr>
    </w:p>
    <w:p w14:paraId="6C691331" w14:textId="77777777" w:rsidR="00821344" w:rsidRDefault="00451EDE">
      <w:pPr>
        <w:spacing w:line="280" w:lineRule="auto"/>
        <w:ind w:left="360" w:right="1847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w w:val="105"/>
          <w:sz w:val="20"/>
        </w:rPr>
        <w:t>All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information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related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to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FF0000"/>
          <w:w w:val="105"/>
          <w:sz w:val="20"/>
        </w:rPr>
        <w:t>Foróige</w:t>
      </w:r>
      <w:proofErr w:type="spellEnd"/>
      <w:r>
        <w:rPr>
          <w:rFonts w:ascii="Arial" w:hAnsi="Arial"/>
          <w:b/>
          <w:color w:val="FF0000"/>
          <w:w w:val="105"/>
          <w:sz w:val="20"/>
        </w:rPr>
        <w:t>,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our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annual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report,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our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work,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our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>projects</w:t>
      </w:r>
      <w:r>
        <w:rPr>
          <w:rFonts w:ascii="Arial" w:hAnsi="Arial"/>
          <w:b/>
          <w:color w:val="FF0000"/>
          <w:spacing w:val="-6"/>
          <w:w w:val="105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 xml:space="preserve">and services is available on our website </w:t>
      </w:r>
      <w:r>
        <w:rPr>
          <w:rFonts w:ascii="Arial" w:hAnsi="Arial"/>
          <w:b/>
          <w:color w:val="FF0000"/>
          <w:w w:val="130"/>
          <w:sz w:val="20"/>
        </w:rPr>
        <w:t>-</w:t>
      </w:r>
      <w:r>
        <w:rPr>
          <w:rFonts w:ascii="Arial" w:hAnsi="Arial"/>
          <w:b/>
          <w:color w:val="FF0000"/>
          <w:spacing w:val="-5"/>
          <w:w w:val="130"/>
          <w:sz w:val="20"/>
        </w:rPr>
        <w:t xml:space="preserve"> </w:t>
      </w:r>
      <w:r>
        <w:rPr>
          <w:rFonts w:ascii="Arial" w:hAnsi="Arial"/>
          <w:b/>
          <w:color w:val="FF0000"/>
          <w:w w:val="105"/>
          <w:sz w:val="20"/>
        </w:rPr>
        <w:t xml:space="preserve">please see </w:t>
      </w:r>
      <w:hyperlink r:id="rId10">
        <w:r>
          <w:rPr>
            <w:rFonts w:ascii="Arial" w:hAnsi="Arial"/>
            <w:b/>
            <w:color w:val="FF0000"/>
            <w:w w:val="105"/>
            <w:sz w:val="20"/>
            <w:u w:val="single" w:color="FF0000"/>
          </w:rPr>
          <w:t>www.foroige.ie</w:t>
        </w:r>
      </w:hyperlink>
      <w:r>
        <w:rPr>
          <w:rFonts w:ascii="Arial" w:hAnsi="Arial"/>
          <w:b/>
          <w:color w:val="FF0000"/>
          <w:w w:val="105"/>
          <w:sz w:val="20"/>
        </w:rPr>
        <w:t xml:space="preserve"> for additional </w:t>
      </w:r>
      <w:r>
        <w:rPr>
          <w:rFonts w:ascii="Arial" w:hAnsi="Arial"/>
          <w:b/>
          <w:color w:val="FF0000"/>
          <w:spacing w:val="-2"/>
          <w:w w:val="105"/>
          <w:sz w:val="20"/>
        </w:rPr>
        <w:t>information.</w:t>
      </w:r>
    </w:p>
    <w:sectPr w:rsidR="00821344">
      <w:pgSz w:w="12240" w:h="15840"/>
      <w:pgMar w:top="0" w:right="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B48C7"/>
    <w:multiLevelType w:val="hybridMultilevel"/>
    <w:tmpl w:val="61AC8092"/>
    <w:lvl w:ilvl="0" w:tplc="07383E3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DC8A6B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208696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50C89B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6BB47112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D661A2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C7CC59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BABC2EC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B3040F9E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4"/>
    <w:rsid w:val="00451EDE"/>
    <w:rsid w:val="0082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DFC0"/>
  <w15:docId w15:val="{7C8504B1-4449-4A68-9EE7-EA2F114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33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5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6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oroige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oige.tfaforms.net/4909941?jid=a2PQB000000VFcH2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Cunningham</dc:creator>
  <cp:lastModifiedBy>Sharon Callow</cp:lastModifiedBy>
  <cp:revision>2</cp:revision>
  <dcterms:created xsi:type="dcterms:W3CDTF">2026-05-27T15:36:00Z</dcterms:created>
  <dcterms:modified xsi:type="dcterms:W3CDTF">2026-05-27T15:36:00Z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Conga PDF Engine 2015.08 A</vt:lpwstr>
  </property>
  <property fmtid="{D5CDD505-2E9C-101B-9397-08002B2CF9AE}" pid="5" name="LastSaved">
    <vt:filetime>2026-05-27T00:00:00Z</vt:filetime>
  </property>
  <property fmtid="{D5CDD505-2E9C-101B-9397-08002B2CF9AE}" pid="6" name="Producer">
    <vt:lpwstr>PDFsharp 1.50.4000 (www.pdfsharp.com) (Original: Conga PDF Engine 2015.08 A)</vt:lpwstr>
  </property>
</Properties>
</file>