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E9CA" w14:textId="5E6CD513" w:rsidR="00D411FD" w:rsidRDefault="00DA0FC8">
      <w:pPr>
        <w:tabs>
          <w:tab w:val="left" w:pos="2382"/>
        </w:tabs>
        <w:ind w:left="430"/>
        <w:rPr>
          <w:rFonts w:ascii="Times New Roman"/>
          <w:sz w:val="20"/>
        </w:rPr>
      </w:pPr>
      <w:r w:rsidRPr="00DA0FC8">
        <w:rPr>
          <w:rFonts w:ascii="Times New Roman"/>
          <w:noProof/>
          <w:position w:val="2"/>
          <w:sz w:val="20"/>
        </w:rPr>
        <w:drawing>
          <wp:inline distT="0" distB="0" distL="0" distR="0" wp14:anchorId="103725BA" wp14:editId="7DBB9A4F">
            <wp:extent cx="1250393" cy="1402080"/>
            <wp:effectExtent l="0" t="0" r="698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3994" cy="140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666">
        <w:rPr>
          <w:rFonts w:ascii="Times New Roman"/>
          <w:position w:val="2"/>
          <w:sz w:val="20"/>
        </w:rPr>
        <w:tab/>
      </w:r>
      <w:r w:rsidR="002C5666">
        <w:rPr>
          <w:rFonts w:ascii="Times New Roman"/>
          <w:noProof/>
          <w:sz w:val="20"/>
        </w:rPr>
        <w:drawing>
          <wp:inline distT="0" distB="0" distL="0" distR="0" wp14:anchorId="2C93AD9C" wp14:editId="3877F697">
            <wp:extent cx="1419054" cy="85420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054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666">
        <w:rPr>
          <w:rFonts w:ascii="Times New Roman"/>
          <w:spacing w:val="83"/>
          <w:sz w:val="20"/>
        </w:rPr>
        <w:t xml:space="preserve"> </w:t>
      </w:r>
      <w:r w:rsidR="002C5666">
        <w:rPr>
          <w:rFonts w:ascii="Times New Roman"/>
          <w:noProof/>
          <w:spacing w:val="83"/>
          <w:position w:val="14"/>
          <w:sz w:val="20"/>
        </w:rPr>
        <w:drawing>
          <wp:inline distT="0" distB="0" distL="0" distR="0" wp14:anchorId="6D3BCC2E" wp14:editId="2A14EBEF">
            <wp:extent cx="1131686" cy="62150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686" cy="62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666">
        <w:rPr>
          <w:rFonts w:ascii="Times New Roman"/>
          <w:spacing w:val="102"/>
          <w:position w:val="14"/>
          <w:sz w:val="20"/>
        </w:rPr>
        <w:t xml:space="preserve"> </w:t>
      </w:r>
      <w:r w:rsidR="002C5666">
        <w:rPr>
          <w:rFonts w:ascii="Times New Roman"/>
          <w:noProof/>
          <w:spacing w:val="102"/>
          <w:position w:val="1"/>
          <w:sz w:val="20"/>
        </w:rPr>
        <w:drawing>
          <wp:inline distT="0" distB="0" distL="0" distR="0" wp14:anchorId="7FAC06F6" wp14:editId="05941517">
            <wp:extent cx="1643583" cy="95954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583" cy="95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7B370" w14:textId="77777777" w:rsidR="00D411FD" w:rsidRDefault="00D411FD">
      <w:pPr>
        <w:pStyle w:val="BodyText"/>
        <w:rPr>
          <w:rFonts w:ascii="Times New Roman"/>
          <w:sz w:val="30"/>
        </w:rPr>
      </w:pPr>
    </w:p>
    <w:p w14:paraId="089BAD5A" w14:textId="77777777" w:rsidR="00D411FD" w:rsidRDefault="00D411FD">
      <w:pPr>
        <w:pStyle w:val="BodyText"/>
        <w:spacing w:before="175"/>
        <w:rPr>
          <w:rFonts w:ascii="Times New Roman"/>
          <w:sz w:val="30"/>
        </w:rPr>
      </w:pPr>
    </w:p>
    <w:p w14:paraId="57560B1E" w14:textId="387E1545" w:rsidR="00D411FD" w:rsidRDefault="002C5666">
      <w:pPr>
        <w:pStyle w:val="Title"/>
        <w:rPr>
          <w:u w:val="none"/>
        </w:rPr>
      </w:pPr>
      <w:r>
        <w:t>Donegal</w:t>
      </w:r>
      <w:r>
        <w:rPr>
          <w:spacing w:val="-6"/>
        </w:rPr>
        <w:t xml:space="preserve"> </w:t>
      </w:r>
      <w:r>
        <w:t>Peace</w:t>
      </w:r>
      <w:r>
        <w:rPr>
          <w:spacing w:val="-4"/>
        </w:rPr>
        <w:t xml:space="preserve"> </w:t>
      </w:r>
      <w:r w:rsidR="003A37C7">
        <w:t xml:space="preserve">Respectful Relations </w:t>
      </w:r>
      <w:r>
        <w:rPr>
          <w:spacing w:val="-2"/>
        </w:rPr>
        <w:t>Project</w:t>
      </w:r>
    </w:p>
    <w:p w14:paraId="3709EEBB" w14:textId="2BF046EE" w:rsidR="00D411FD" w:rsidRPr="002C5666" w:rsidRDefault="002C5666" w:rsidP="002C5666">
      <w:pPr>
        <w:pStyle w:val="BodyText"/>
        <w:rPr>
          <w:b/>
          <w:sz w:val="20"/>
        </w:rPr>
      </w:pPr>
      <w:r w:rsidRPr="002C5666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74DB1" wp14:editId="5539F81D">
                <wp:simplePos x="0" y="0"/>
                <wp:positionH relativeFrom="column">
                  <wp:posOffset>124460</wp:posOffset>
                </wp:positionH>
                <wp:positionV relativeFrom="paragraph">
                  <wp:posOffset>335280</wp:posOffset>
                </wp:positionV>
                <wp:extent cx="5859780" cy="16230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7B51A" w14:textId="16301F0C" w:rsidR="002C5666" w:rsidRPr="002C5666" w:rsidRDefault="002C5666" w:rsidP="002C566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C566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JOB DESCRIPTION</w:t>
                            </w:r>
                          </w:p>
                          <w:p w14:paraId="2D501D5D" w14:textId="75833C5E" w:rsidR="002C5666" w:rsidRPr="002C5666" w:rsidRDefault="002C56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28E924" w14:textId="77777777" w:rsidR="002C5666" w:rsidRPr="002C5666" w:rsidRDefault="002C5666" w:rsidP="002C566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56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JOB TITLE: Project Worker </w:t>
                            </w:r>
                          </w:p>
                          <w:p w14:paraId="7884EE8E" w14:textId="33EC1CEB" w:rsidR="002C5666" w:rsidRPr="002C5666" w:rsidRDefault="002C5666" w:rsidP="002C566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56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PROJECT: Donegal Peace </w:t>
                            </w:r>
                            <w:r w:rsidR="003A37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Respectful Relations </w:t>
                            </w:r>
                            <w:r w:rsidRPr="002C56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Project </w:t>
                            </w:r>
                          </w:p>
                          <w:p w14:paraId="1EC0ADC2" w14:textId="3BC610AA" w:rsidR="002C5666" w:rsidRPr="002C5666" w:rsidRDefault="002C5666" w:rsidP="002C566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56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LOCATION: South Donegal base-with outreach to other areas </w:t>
                            </w:r>
                          </w:p>
                          <w:p w14:paraId="60D69BCE" w14:textId="559DAEFA" w:rsidR="002C5666" w:rsidRPr="002C5666" w:rsidRDefault="002C5666" w:rsidP="002C566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56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HOURS: </w:t>
                            </w:r>
                            <w:r w:rsidRPr="00B0684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1 </w:t>
                            </w:r>
                            <w:r w:rsidR="00B0684B" w:rsidRPr="00B0684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x Part Time Post </w:t>
                            </w:r>
                            <w:r w:rsidRPr="00B0684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17.5 HRS MINIMUM</w:t>
                            </w:r>
                            <w:r w:rsidR="00D34D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5A2A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Ongoing </w:t>
                            </w:r>
                            <w:r w:rsidR="00D34D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Contract</w:t>
                            </w:r>
                            <w:r w:rsidR="005A2A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Subject to funding, (to </w:t>
                            </w:r>
                            <w:r w:rsidR="00D34D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June 2027</w:t>
                            </w:r>
                            <w:r w:rsidR="005A2A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="00D34D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240DBF" w14:textId="77777777" w:rsidR="002C5666" w:rsidRPr="0059106A" w:rsidRDefault="002C5666" w:rsidP="002C566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10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ANNUAL LEAVE: 29 DAYS (PRO RATA-BASED ON FULL TIME POST) </w:t>
                            </w:r>
                          </w:p>
                          <w:p w14:paraId="46AFDC35" w14:textId="77777777" w:rsidR="002C5666" w:rsidRDefault="002C56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74D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8pt;margin-top:26.4pt;width:461.4pt;height:12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MLJAIAAEcEAAAOAAAAZHJzL2Uyb0RvYy54bWysU9uO2yAQfa/Uf0C8N740VyvOapttqkrb&#10;i7TbD8AYx6jAuEBip1+/A86m0bZ9qcoDYpjhMHPOzPpm0IochXUSTEmzSUqJMBxqafYl/fa4e7Ok&#10;xHlmaqbAiJKehKM3m9ev1n1XiBxaULWwBEGMK/qupK33XZEkjrdCMzeBThh0NmA182jafVJb1iO6&#10;VkmepvOkB1t3FrhwDm/vRifdRPymEdx/aRonPFElxdx83G3cq7AnmzUr9pZ1reTnNNg/ZKGZNPjp&#10;BeqOeUYOVv4GpSW34KDxEw46gaaRXMQasJosfVHNQ8s6EWtBclx3ocn9P1j++fjVElmXNM8WlBim&#10;UaRHMXjyDgaSB376zhUY9tBhoB/wGnWOtbruHvh3RwxsW2b24tZa6FvBaswvCy+Tq6cjjgsgVf8J&#10;avyGHTxEoKGxOpCHdBBER51OF21CKhwvZ8vZarFEF0dfNs/fpvOoXsKK5+eddf6DAE3CoaQWxY/w&#10;7HjvfEiHFc8h4TcHStY7qVQ07L7aKkuODBtlF1es4EWYMqQv6WqWz0YG/gqRxvUnCC09drySuqTL&#10;SxArAm/vTR370TOpxjOmrMyZyMDdyKIfquEsTAX1CSm1MHY2TiIeWrA/Kemxq0vqfhyYFZSojwZl&#10;WWXTaRiDaExnixwNe+2prj3McIQqqadkPG59HJ1AmIFblK+Rkdig85jJOVfs1sj3ebLCOFzbMerX&#10;/G+eAAAA//8DAFBLAwQUAAYACAAAACEAZgkGCN8AAAAJAQAADwAAAGRycy9kb3ducmV2LnhtbEyP&#10;zU7DMBCE70i8g7VIXFDrkIaQhDgVQgLRG7QIrm68TSL8E2w3DW/PcoLjaEYz39Tr2Wg2oQ+DswKu&#10;lwkwtK1Tg+0EvO0eFwWwEKVVUjuLAr4xwLo5P6tlpdzJvuK0jR2jEhsqKaCPcaw4D22PRoalG9GS&#10;d3DeyEjSd1x5eaJyo3maJDk3crC00MsRH3psP7dHI6DInqePsFm9vLf5QZfx6nZ6+vJCXF7M93fA&#10;Is7xLwy/+IQODTHt3dGqwDTpMqekgJuUHpBfZmkGbC9glRQZ8Kbm/x80PwAAAP//AwBQSwECLQAU&#10;AAYACAAAACEAtoM4kv4AAADhAQAAEwAAAAAAAAAAAAAAAAAAAAAAW0NvbnRlbnRfVHlwZXNdLnht&#10;bFBLAQItABQABgAIAAAAIQA4/SH/1gAAAJQBAAALAAAAAAAAAAAAAAAAAC8BAABfcmVscy8ucmVs&#10;c1BLAQItABQABgAIAAAAIQCiCkMLJAIAAEcEAAAOAAAAAAAAAAAAAAAAAC4CAABkcnMvZTJvRG9j&#10;LnhtbFBLAQItABQABgAIAAAAIQBmCQYI3wAAAAkBAAAPAAAAAAAAAAAAAAAAAH4EAABkcnMvZG93&#10;bnJldi54bWxQSwUGAAAAAAQABADzAAAAigUAAAAA&#10;">
                <v:textbox>
                  <w:txbxContent>
                    <w:p w14:paraId="7A57B51A" w14:textId="16301F0C" w:rsidR="002C5666" w:rsidRPr="002C5666" w:rsidRDefault="002C5666" w:rsidP="002C566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C5666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JOB DESCRIPTION</w:t>
                      </w:r>
                    </w:p>
                    <w:p w14:paraId="2D501D5D" w14:textId="75833C5E" w:rsidR="002C5666" w:rsidRPr="002C5666" w:rsidRDefault="002C566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C28E924" w14:textId="77777777" w:rsidR="002C5666" w:rsidRPr="002C5666" w:rsidRDefault="002C5666" w:rsidP="002C566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C5666">
                        <w:rPr>
                          <w:b/>
                          <w:bCs/>
                          <w:sz w:val="28"/>
                          <w:szCs w:val="28"/>
                        </w:rPr>
                        <w:t xml:space="preserve">JOB TITLE: Project Worker </w:t>
                      </w:r>
                    </w:p>
                    <w:p w14:paraId="7884EE8E" w14:textId="33EC1CEB" w:rsidR="002C5666" w:rsidRPr="002C5666" w:rsidRDefault="002C5666" w:rsidP="002C566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C5666">
                        <w:rPr>
                          <w:b/>
                          <w:bCs/>
                          <w:sz w:val="28"/>
                          <w:szCs w:val="28"/>
                        </w:rPr>
                        <w:t xml:space="preserve">PROJECT: Donegal Peace </w:t>
                      </w:r>
                      <w:r w:rsidR="003A37C7">
                        <w:rPr>
                          <w:b/>
                          <w:bCs/>
                          <w:sz w:val="28"/>
                          <w:szCs w:val="28"/>
                        </w:rPr>
                        <w:t xml:space="preserve">Respectful Relations </w:t>
                      </w:r>
                      <w:r w:rsidRPr="002C5666">
                        <w:rPr>
                          <w:b/>
                          <w:bCs/>
                          <w:sz w:val="28"/>
                          <w:szCs w:val="28"/>
                        </w:rPr>
                        <w:t xml:space="preserve">Project </w:t>
                      </w:r>
                    </w:p>
                    <w:p w14:paraId="1EC0ADC2" w14:textId="3BC610AA" w:rsidR="002C5666" w:rsidRPr="002C5666" w:rsidRDefault="002C5666" w:rsidP="002C566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C5666">
                        <w:rPr>
                          <w:b/>
                          <w:bCs/>
                          <w:sz w:val="28"/>
                          <w:szCs w:val="28"/>
                        </w:rPr>
                        <w:t xml:space="preserve">LOCATION: South Donegal base-with outreach to other areas </w:t>
                      </w:r>
                    </w:p>
                    <w:p w14:paraId="60D69BCE" w14:textId="559DAEFA" w:rsidR="002C5666" w:rsidRPr="002C5666" w:rsidRDefault="002C5666" w:rsidP="002C566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C5666">
                        <w:rPr>
                          <w:b/>
                          <w:bCs/>
                          <w:sz w:val="28"/>
                          <w:szCs w:val="28"/>
                        </w:rPr>
                        <w:t xml:space="preserve">HOURS: </w:t>
                      </w:r>
                      <w:r w:rsidRPr="00B0684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1 </w:t>
                      </w:r>
                      <w:r w:rsidR="00B0684B" w:rsidRPr="00B0684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x Part Time Post </w:t>
                      </w:r>
                      <w:r w:rsidRPr="00B0684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17.5 HRS MINIMUM</w:t>
                      </w:r>
                      <w:r w:rsidR="00D34DD6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5A2A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Ongoing </w:t>
                      </w:r>
                      <w:r w:rsidR="00D34DD6">
                        <w:rPr>
                          <w:b/>
                          <w:bCs/>
                          <w:sz w:val="28"/>
                          <w:szCs w:val="28"/>
                        </w:rPr>
                        <w:t>Contract</w:t>
                      </w:r>
                      <w:r w:rsidR="005A2A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Subject to funding, (to </w:t>
                      </w:r>
                      <w:r w:rsidR="00D34DD6">
                        <w:rPr>
                          <w:b/>
                          <w:bCs/>
                          <w:sz w:val="28"/>
                          <w:szCs w:val="28"/>
                        </w:rPr>
                        <w:t>June 2027</w:t>
                      </w:r>
                      <w:r w:rsidR="005A2AA5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 w:rsidR="00D34D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4240DBF" w14:textId="77777777" w:rsidR="002C5666" w:rsidRPr="0059106A" w:rsidRDefault="002C5666" w:rsidP="002C566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9106A">
                        <w:rPr>
                          <w:b/>
                          <w:bCs/>
                          <w:sz w:val="24"/>
                          <w:szCs w:val="24"/>
                        </w:rPr>
                        <w:t xml:space="preserve">ANNUAL LEAVE: 29 DAYS (PRO RATA-BASED ON FULL TIME POST) </w:t>
                      </w:r>
                    </w:p>
                    <w:p w14:paraId="46AFDC35" w14:textId="77777777" w:rsidR="002C5666" w:rsidRDefault="002C5666"/>
                  </w:txbxContent>
                </v:textbox>
                <w10:wrap type="square"/>
              </v:shape>
            </w:pict>
          </mc:Fallback>
        </mc:AlternateContent>
      </w:r>
    </w:p>
    <w:p w14:paraId="13185F37" w14:textId="77777777" w:rsidR="00D411FD" w:rsidRDefault="002C5666">
      <w:pPr>
        <w:pStyle w:val="Heading1"/>
        <w:spacing w:before="1"/>
        <w:rPr>
          <w:u w:val="none"/>
        </w:rPr>
      </w:pPr>
      <w:r>
        <w:rPr>
          <w:u w:val="thick"/>
        </w:rPr>
        <w:t>ABOUT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FORÓIGE</w:t>
      </w:r>
    </w:p>
    <w:p w14:paraId="29098E4F" w14:textId="40FD02D7" w:rsidR="00D411FD" w:rsidRDefault="002C5666">
      <w:pPr>
        <w:pStyle w:val="BodyText"/>
        <w:ind w:left="400" w:right="206"/>
        <w:jc w:val="both"/>
      </w:pPr>
      <w:proofErr w:type="spellStart"/>
      <w:r>
        <w:t>Foróige</w:t>
      </w:r>
      <w:proofErr w:type="spellEnd"/>
      <w:r>
        <w:t xml:space="preserve"> is an independent, non-profit national voluntary youth </w:t>
      </w:r>
      <w:proofErr w:type="spellStart"/>
      <w:r>
        <w:t>organisation</w:t>
      </w:r>
      <w:proofErr w:type="spellEnd"/>
      <w:r>
        <w:t xml:space="preserve"> engaged in out-of-school youth development and education. The </w:t>
      </w:r>
      <w:proofErr w:type="spellStart"/>
      <w:r>
        <w:t>organisation</w:t>
      </w:r>
      <w:proofErr w:type="spellEnd"/>
      <w:r>
        <w:t xml:space="preserve"> aims to enable young people to involve themselves</w:t>
      </w:r>
      <w:r>
        <w:rPr>
          <w:spacing w:val="-7"/>
        </w:rPr>
        <w:t xml:space="preserve"> </w:t>
      </w:r>
      <w:r>
        <w:t>consciously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society.</w:t>
      </w:r>
      <w:r>
        <w:rPr>
          <w:spacing w:val="-7"/>
        </w:rPr>
        <w:t xml:space="preserve"> </w:t>
      </w:r>
      <w:proofErr w:type="spellStart"/>
      <w:r>
        <w:t>Foróige</w:t>
      </w:r>
      <w:proofErr w:type="spellEnd"/>
      <w:r>
        <w:t xml:space="preserve"> employs over </w:t>
      </w:r>
      <w:r w:rsidR="00DA0FC8">
        <w:t>6</w:t>
      </w:r>
      <w:r>
        <w:t xml:space="preserve">00 staff and involves thousands of volunteers in the creation and delivery of </w:t>
      </w:r>
      <w:proofErr w:type="spellStart"/>
      <w:r>
        <w:t>highquality</w:t>
      </w:r>
      <w:proofErr w:type="spellEnd"/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600</w:t>
      </w:r>
      <w:r>
        <w:rPr>
          <w:spacing w:val="-5"/>
        </w:rPr>
        <w:t xml:space="preserve"> </w:t>
      </w:r>
      <w:proofErr w:type="spellStart"/>
      <w:r>
        <w:t>Foróige</w:t>
      </w:r>
      <w:proofErr w:type="spellEnd"/>
      <w:r>
        <w:rPr>
          <w:spacing w:val="-5"/>
        </w:rPr>
        <w:t xml:space="preserve"> </w:t>
      </w:r>
      <w:r>
        <w:t>Clubs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140</w:t>
      </w:r>
      <w:r>
        <w:rPr>
          <w:spacing w:val="-5"/>
        </w:rPr>
        <w:t xml:space="preserve"> </w:t>
      </w:r>
      <w:r>
        <w:t>General Youth Services and Special Projects. These community-based and</w:t>
      </w:r>
      <w:r>
        <w:rPr>
          <w:spacing w:val="-8"/>
        </w:rPr>
        <w:t xml:space="preserve"> </w:t>
      </w:r>
      <w:r>
        <w:t>community-supported</w:t>
      </w:r>
      <w:r>
        <w:rPr>
          <w:spacing w:val="-8"/>
        </w:rPr>
        <w:t xml:space="preserve"> </w:t>
      </w:r>
      <w:r>
        <w:t>initiatives</w:t>
      </w:r>
      <w:r>
        <w:rPr>
          <w:spacing w:val="-8"/>
        </w:rPr>
        <w:t xml:space="preserve"> </w:t>
      </w:r>
      <w:r>
        <w:t>are run</w:t>
      </w:r>
      <w:r>
        <w:rPr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country,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urban</w:t>
      </w:r>
      <w:r>
        <w:rPr>
          <w:spacing w:val="-6"/>
        </w:rPr>
        <w:t xml:space="preserve"> </w:t>
      </w:r>
      <w:r>
        <w:t>environments,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partnership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 xml:space="preserve">various voluntary and statutory agencies. The </w:t>
      </w:r>
      <w:proofErr w:type="spellStart"/>
      <w:r>
        <w:t>organisation</w:t>
      </w:r>
      <w:proofErr w:type="spellEnd"/>
      <w:r>
        <w:t xml:space="preserve"> is a registered charity and is supported by a combination of statutory, philanthropic and corporate funding. </w:t>
      </w:r>
      <w:proofErr w:type="spellStart"/>
      <w:r>
        <w:t>Foróige</w:t>
      </w:r>
      <w:proofErr w:type="spellEnd"/>
      <w:r>
        <w:t xml:space="preserve"> is an equal opportunity employer and is committed to a policy of Equality of Opportunity in its employment practices.</w:t>
      </w:r>
    </w:p>
    <w:p w14:paraId="6EA5318E" w14:textId="77777777" w:rsidR="00D411FD" w:rsidRDefault="002C5666">
      <w:pPr>
        <w:pStyle w:val="Heading1"/>
        <w:spacing w:before="268"/>
        <w:rPr>
          <w:u w:val="none"/>
        </w:rPr>
      </w:pPr>
      <w:r>
        <w:rPr>
          <w:spacing w:val="-2"/>
          <w:u w:val="none"/>
        </w:rPr>
        <w:t>Respectful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Relations</w:t>
      </w:r>
      <w:r>
        <w:rPr>
          <w:u w:val="none"/>
        </w:rPr>
        <w:t xml:space="preserve"> </w:t>
      </w:r>
      <w:r>
        <w:rPr>
          <w:spacing w:val="-2"/>
          <w:u w:val="none"/>
        </w:rPr>
        <w:t>Youth</w:t>
      </w:r>
      <w:r>
        <w:rPr>
          <w:u w:val="none"/>
        </w:rPr>
        <w:t xml:space="preserve"> </w:t>
      </w:r>
      <w:proofErr w:type="spellStart"/>
      <w:r>
        <w:rPr>
          <w:spacing w:val="-2"/>
          <w:u w:val="none"/>
        </w:rPr>
        <w:t>Programme</w:t>
      </w:r>
      <w:proofErr w:type="spellEnd"/>
    </w:p>
    <w:p w14:paraId="526B1204" w14:textId="77777777" w:rsidR="00D411FD" w:rsidRDefault="00D411FD">
      <w:pPr>
        <w:pStyle w:val="BodyText"/>
        <w:rPr>
          <w:b/>
        </w:rPr>
      </w:pPr>
    </w:p>
    <w:p w14:paraId="709EFFFD" w14:textId="7C225E78" w:rsidR="00D411FD" w:rsidRDefault="002C5666">
      <w:pPr>
        <w:pStyle w:val="BodyText"/>
        <w:ind w:left="400" w:right="209"/>
        <w:jc w:val="both"/>
      </w:pPr>
      <w:r>
        <w:t xml:space="preserve">The Respectful Relations </w:t>
      </w:r>
      <w:proofErr w:type="spellStart"/>
      <w:r>
        <w:t>programme</w:t>
      </w:r>
      <w:proofErr w:type="spellEnd"/>
      <w:r>
        <w:t xml:space="preserve"> from June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2027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 w:rsidR="00DA0FC8">
        <w:t>behavioral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as an</w:t>
      </w:r>
      <w:r>
        <w:rPr>
          <w:spacing w:val="80"/>
          <w:w w:val="150"/>
        </w:rPr>
        <w:t xml:space="preserve"> </w:t>
      </w:r>
      <w:r>
        <w:t>aspect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80"/>
          <w:w w:val="150"/>
        </w:rPr>
        <w:t xml:space="preserve"> </w:t>
      </w:r>
      <w:r>
        <w:t>building</w:t>
      </w:r>
      <w:r>
        <w:rPr>
          <w:spacing w:val="80"/>
          <w:w w:val="150"/>
        </w:rPr>
        <w:t xml:space="preserve"> </w:t>
      </w:r>
      <w:r>
        <w:t>relations</w:t>
      </w:r>
      <w:r>
        <w:rPr>
          <w:spacing w:val="80"/>
          <w:w w:val="150"/>
        </w:rPr>
        <w:t xml:space="preserve"> </w:t>
      </w:r>
      <w:r>
        <w:t>between</w:t>
      </w:r>
      <w:r>
        <w:rPr>
          <w:spacing w:val="80"/>
          <w:w w:val="150"/>
        </w:rPr>
        <w:t xml:space="preserve"> </w:t>
      </w:r>
      <w:r>
        <w:t>people</w:t>
      </w:r>
      <w:r>
        <w:rPr>
          <w:spacing w:val="80"/>
          <w:w w:val="150"/>
        </w:rPr>
        <w:t xml:space="preserve"> </w:t>
      </w:r>
      <w:r>
        <w:t>from</w:t>
      </w:r>
      <w:r>
        <w:rPr>
          <w:spacing w:val="80"/>
          <w:w w:val="150"/>
        </w:rPr>
        <w:t xml:space="preserve"> </w:t>
      </w:r>
      <w:r>
        <w:t>different</w:t>
      </w:r>
      <w:r>
        <w:rPr>
          <w:spacing w:val="80"/>
          <w:w w:val="150"/>
        </w:rPr>
        <w:t xml:space="preserve"> </w:t>
      </w:r>
      <w:r>
        <w:t>backgrounds,</w:t>
      </w:r>
      <w:r>
        <w:rPr>
          <w:spacing w:val="80"/>
          <w:w w:val="150"/>
        </w:rPr>
        <w:t xml:space="preserve"> </w:t>
      </w:r>
      <w:r>
        <w:t>including under-represented groups to develop young</w:t>
      </w:r>
      <w:r>
        <w:rPr>
          <w:spacing w:val="-8"/>
        </w:rPr>
        <w:t xml:space="preserve"> </w:t>
      </w:r>
      <w:r>
        <w:t>people’s</w:t>
      </w:r>
      <w:r>
        <w:rPr>
          <w:spacing w:val="-8"/>
        </w:rPr>
        <w:t xml:space="preserve"> </w:t>
      </w:r>
      <w:r>
        <w:t>social,</w:t>
      </w:r>
      <w:r>
        <w:rPr>
          <w:spacing w:val="-8"/>
        </w:rPr>
        <w:t xml:space="preserve"> </w:t>
      </w:r>
      <w:r>
        <w:t>emotional,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relationship</w:t>
      </w:r>
      <w:r>
        <w:rPr>
          <w:spacing w:val="-8"/>
        </w:rPr>
        <w:t xml:space="preserve"> </w:t>
      </w:r>
      <w:r>
        <w:t xml:space="preserve">skills. Through engagement with public agencies including those within </w:t>
      </w:r>
      <w:proofErr w:type="gramStart"/>
      <w:r>
        <w:t>An</w:t>
      </w:r>
      <w:proofErr w:type="gramEnd"/>
      <w:r>
        <w:t xml:space="preserve"> Garda Síochána, HSE, youth development </w:t>
      </w:r>
      <w:proofErr w:type="spellStart"/>
      <w:r>
        <w:t>organisations</w:t>
      </w:r>
      <w:proofErr w:type="spellEnd"/>
      <w:r>
        <w:t xml:space="preserve">, community and schooling, the </w:t>
      </w:r>
      <w:proofErr w:type="spellStart"/>
      <w:r>
        <w:t>programme</w:t>
      </w:r>
      <w:proofErr w:type="spellEnd"/>
      <w:r>
        <w:t xml:space="preserve"> should explore training and knowledge enhancement sessions, aimed at enhancing the capacity of young</w:t>
      </w:r>
      <w:r>
        <w:rPr>
          <w:spacing w:val="-5"/>
        </w:rPr>
        <w:t xml:space="preserve"> </w:t>
      </w:r>
      <w:r>
        <w:t>people,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positive and effective relationships with others of a different background, and make a positive</w:t>
      </w:r>
      <w:r>
        <w:rPr>
          <w:spacing w:val="-6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 building a cohesive society.</w:t>
      </w:r>
    </w:p>
    <w:p w14:paraId="1ECF7344" w14:textId="77777777" w:rsidR="00D411FD" w:rsidRDefault="002C5666">
      <w:pPr>
        <w:pStyle w:val="BodyText"/>
        <w:ind w:left="400" w:right="209"/>
        <w:jc w:val="both"/>
      </w:pPr>
      <w:r>
        <w:t xml:space="preserve">The </w:t>
      </w:r>
      <w:proofErr w:type="spellStart"/>
      <w:r>
        <w:t>programme</w:t>
      </w:r>
      <w:proofErr w:type="spellEnd"/>
      <w:r>
        <w:t xml:space="preserve"> may explore several relevant subject areas including diversity, gender, boundaries, personal development, sexuality, consent, the law pertaining to child welfare and protection, social norms &amp; values, recognition and communications,</w:t>
      </w:r>
      <w:r>
        <w:rPr>
          <w:spacing w:val="40"/>
        </w:rPr>
        <w:t xml:space="preserve"> </w:t>
      </w:r>
      <w:r>
        <w:t>accessing supports, self-esteem, taking and distribution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offensive</w:t>
      </w:r>
      <w:r>
        <w:rPr>
          <w:spacing w:val="22"/>
        </w:rPr>
        <w:t xml:space="preserve"> </w:t>
      </w:r>
      <w:r>
        <w:t>images,</w:t>
      </w:r>
      <w:r>
        <w:rPr>
          <w:spacing w:val="22"/>
        </w:rPr>
        <w:t xml:space="preserve"> </w:t>
      </w:r>
      <w:r>
        <w:t>mental</w:t>
      </w:r>
      <w:r>
        <w:rPr>
          <w:spacing w:val="22"/>
        </w:rPr>
        <w:t xml:space="preserve"> </w:t>
      </w:r>
      <w:r>
        <w:t>&amp;</w:t>
      </w:r>
      <w:r>
        <w:rPr>
          <w:spacing w:val="22"/>
        </w:rPr>
        <w:t xml:space="preserve"> </w:t>
      </w:r>
      <w:r>
        <w:t>physical</w:t>
      </w:r>
      <w:r>
        <w:rPr>
          <w:spacing w:val="22"/>
        </w:rPr>
        <w:t xml:space="preserve"> </w:t>
      </w:r>
      <w:r>
        <w:t>health,</w:t>
      </w:r>
      <w:r>
        <w:rPr>
          <w:spacing w:val="22"/>
        </w:rPr>
        <w:t xml:space="preserve"> </w:t>
      </w:r>
      <w:r>
        <w:t>and/or</w:t>
      </w:r>
      <w:r>
        <w:rPr>
          <w:spacing w:val="22"/>
        </w:rPr>
        <w:t xml:space="preserve"> </w:t>
      </w:r>
      <w:r>
        <w:t>other</w:t>
      </w:r>
      <w:r>
        <w:rPr>
          <w:spacing w:val="22"/>
        </w:rPr>
        <w:t xml:space="preserve"> </w:t>
      </w:r>
      <w:r>
        <w:t>relevant</w:t>
      </w:r>
      <w:r>
        <w:rPr>
          <w:spacing w:val="22"/>
        </w:rPr>
        <w:t xml:space="preserve"> </w:t>
      </w:r>
      <w:proofErr w:type="spellStart"/>
      <w:r>
        <w:t>programme</w:t>
      </w:r>
      <w:proofErr w:type="spellEnd"/>
      <w:r>
        <w:rPr>
          <w:spacing w:val="22"/>
        </w:rPr>
        <w:t xml:space="preserve"> </w:t>
      </w:r>
      <w:r>
        <w:t>topics</w:t>
      </w:r>
    </w:p>
    <w:p w14:paraId="1785AFFA" w14:textId="77777777" w:rsidR="00D411FD" w:rsidRDefault="00D411FD">
      <w:pPr>
        <w:jc w:val="both"/>
        <w:sectPr w:rsidR="00D411FD">
          <w:type w:val="continuous"/>
          <w:pgSz w:w="11920" w:h="16840"/>
          <w:pgMar w:top="740" w:right="1080" w:bottom="280" w:left="1040" w:header="720" w:footer="720" w:gutter="0"/>
          <w:cols w:space="720"/>
        </w:sectPr>
      </w:pPr>
    </w:p>
    <w:p w14:paraId="7EBCCD1A" w14:textId="77777777" w:rsidR="00D411FD" w:rsidRDefault="002C5666">
      <w:pPr>
        <w:pStyle w:val="BodyText"/>
        <w:spacing w:before="40"/>
        <w:ind w:left="400" w:right="208"/>
        <w:jc w:val="both"/>
      </w:pPr>
      <w:r>
        <w:lastRenderedPageBreak/>
        <w:t xml:space="preserve">deemed appropriate, by allowing participants the opportunity for social and emotional learning, in a supported, </w:t>
      </w:r>
      <w:proofErr w:type="spellStart"/>
      <w:r>
        <w:t>non-judgemental</w:t>
      </w:r>
      <w:proofErr w:type="spellEnd"/>
      <w:r>
        <w:t xml:space="preserve"> and safe environment.</w:t>
      </w:r>
    </w:p>
    <w:p w14:paraId="2C1562FF" w14:textId="77777777" w:rsidR="00D411FD" w:rsidRDefault="002C5666">
      <w:pPr>
        <w:pStyle w:val="BodyText"/>
        <w:ind w:left="400" w:right="208"/>
        <w:jc w:val="both"/>
      </w:pPr>
      <w:r>
        <w:t xml:space="preserve">The </w:t>
      </w:r>
      <w:proofErr w:type="spellStart"/>
      <w:r>
        <w:t>programme</w:t>
      </w:r>
      <w:proofErr w:type="spellEnd"/>
      <w:r>
        <w:t xml:space="preserve"> will seek to encourage more respectful relationships, between targeted groups and key institutions, </w:t>
      </w:r>
      <w:proofErr w:type="spellStart"/>
      <w:r>
        <w:t>recognising</w:t>
      </w:r>
      <w:proofErr w:type="spellEnd"/>
      <w:r>
        <w:t xml:space="preserve"> the two-way process involved. The </w:t>
      </w:r>
      <w:proofErr w:type="spellStart"/>
      <w:r>
        <w:t>programme</w:t>
      </w:r>
      <w:proofErr w:type="spellEnd"/>
      <w:r>
        <w:t xml:space="preserve"> will seek to engage with key stakeholders to discuss needs, issues, priority areas and key interventions that are based on respectful relationships and </w:t>
      </w:r>
      <w:proofErr w:type="spellStart"/>
      <w:r>
        <w:t>behaviours</w:t>
      </w:r>
      <w:proofErr w:type="spellEnd"/>
      <w:r>
        <w:t xml:space="preserve"> that will feed into </w:t>
      </w:r>
      <w:proofErr w:type="spellStart"/>
      <w:r>
        <w:t>programme</w:t>
      </w:r>
      <w:proofErr w:type="spellEnd"/>
      <w:r>
        <w:t xml:space="preserve"> delivery.</w:t>
      </w:r>
    </w:p>
    <w:p w14:paraId="4B83908D" w14:textId="77777777" w:rsidR="00D411FD" w:rsidRDefault="002C5666">
      <w:pPr>
        <w:pStyle w:val="BodyText"/>
        <w:ind w:left="400" w:right="213"/>
        <w:jc w:val="both"/>
      </w:pPr>
      <w:r>
        <w:t xml:space="preserve">The </w:t>
      </w:r>
      <w:proofErr w:type="spellStart"/>
      <w:r>
        <w:t>programmes</w:t>
      </w:r>
      <w:proofErr w:type="spellEnd"/>
      <w:r>
        <w:t xml:space="preserve"> will use innovative learning techniques including mentoring, group facilitation sessions, site visits, and training events, and</w:t>
      </w:r>
      <w:r>
        <w:rPr>
          <w:spacing w:val="-5"/>
        </w:rPr>
        <w:t xml:space="preserve"> </w:t>
      </w:r>
      <w:r>
        <w:t>incorporate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cross</w:t>
      </w:r>
      <w:r>
        <w:rPr>
          <w:spacing w:val="-5"/>
        </w:rPr>
        <w:t xml:space="preserve"> </w:t>
      </w:r>
      <w:r>
        <w:t>border</w:t>
      </w:r>
      <w:r>
        <w:rPr>
          <w:spacing w:val="-5"/>
        </w:rPr>
        <w:t xml:space="preserve"> </w:t>
      </w:r>
      <w:r>
        <w:t>element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t xml:space="preserve"> </w:t>
      </w:r>
      <w:r>
        <w:rPr>
          <w:spacing w:val="-2"/>
        </w:rPr>
        <w:t>delivery.</w:t>
      </w:r>
    </w:p>
    <w:p w14:paraId="114D48BE" w14:textId="77777777" w:rsidR="00D411FD" w:rsidRDefault="002C5666">
      <w:pPr>
        <w:pStyle w:val="BodyText"/>
        <w:ind w:left="400" w:right="211"/>
        <w:jc w:val="both"/>
      </w:pPr>
      <w:r>
        <w:t xml:space="preserve">This personal development </w:t>
      </w:r>
      <w:proofErr w:type="spellStart"/>
      <w:r>
        <w:t>programme</w:t>
      </w:r>
      <w:proofErr w:type="spellEnd"/>
      <w:r>
        <w:t xml:space="preserve"> encourages positive enhancing </w:t>
      </w:r>
      <w:proofErr w:type="spellStart"/>
      <w:r>
        <w:t>behaviour</w:t>
      </w:r>
      <w:proofErr w:type="spellEnd"/>
      <w:r>
        <w:t xml:space="preserve"> traits, and provides participants with skills, knowledge, and confidence to develop healthy and respectful relationships which they can carry forward through their adolescents and beyond.</w:t>
      </w:r>
    </w:p>
    <w:p w14:paraId="5CEC5A7E" w14:textId="77777777" w:rsidR="00D411FD" w:rsidRDefault="002C5666">
      <w:pPr>
        <w:pStyle w:val="BodyText"/>
        <w:ind w:left="400" w:right="212"/>
        <w:jc w:val="both"/>
      </w:pPr>
      <w:r>
        <w:t>The desired outcomes of the</w:t>
      </w:r>
      <w:r>
        <w:rPr>
          <w:spacing w:val="-6"/>
        </w:rPr>
        <w:t xml:space="preserve"> </w:t>
      </w:r>
      <w:r>
        <w:t>Peace</w:t>
      </w:r>
      <w:r>
        <w:rPr>
          <w:spacing w:val="-6"/>
        </w:rPr>
        <w:t xml:space="preserve"> </w:t>
      </w:r>
      <w:proofErr w:type="spellStart"/>
      <w:r>
        <w:t>programme</w:t>
      </w:r>
      <w:proofErr w:type="spellEnd"/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aligned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Framework</w:t>
      </w:r>
      <w:r>
        <w:rPr>
          <w:spacing w:val="-6"/>
        </w:rPr>
        <w:t xml:space="preserve"> </w:t>
      </w:r>
      <w:r>
        <w:t>for Children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2023-2028,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Peoples</w:t>
      </w:r>
      <w:r>
        <w:rPr>
          <w:spacing w:val="-7"/>
        </w:rPr>
        <w:t xml:space="preserve"> </w:t>
      </w:r>
      <w:r>
        <w:t>CYPSC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Donegal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 Donegal Local Economic and Community Plan, Healthy Ireland Strategic Action Plan.</w:t>
      </w:r>
    </w:p>
    <w:p w14:paraId="725879D3" w14:textId="77777777" w:rsidR="00D411FD" w:rsidRDefault="00D411FD">
      <w:pPr>
        <w:pStyle w:val="BodyText"/>
      </w:pPr>
    </w:p>
    <w:p w14:paraId="47467CA0" w14:textId="77777777" w:rsidR="00D411FD" w:rsidRDefault="00D411FD">
      <w:pPr>
        <w:pStyle w:val="BodyText"/>
      </w:pPr>
    </w:p>
    <w:p w14:paraId="7627F265" w14:textId="77777777" w:rsidR="00D411FD" w:rsidRDefault="002C5666">
      <w:pPr>
        <w:pStyle w:val="Heading1"/>
        <w:rPr>
          <w:u w:val="none"/>
        </w:rPr>
      </w:pPr>
      <w:r>
        <w:rPr>
          <w:u w:val="thick"/>
        </w:rPr>
        <w:t>KEY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RESPONSIBILITIES</w:t>
      </w:r>
    </w:p>
    <w:p w14:paraId="758AF896" w14:textId="77777777" w:rsidR="00D411FD" w:rsidRDefault="002C5666">
      <w:pPr>
        <w:pStyle w:val="BodyText"/>
        <w:ind w:left="400" w:right="207"/>
        <w:jc w:val="both"/>
      </w:pPr>
      <w:r>
        <w:t xml:space="preserve">The successful candidate will be employed by </w:t>
      </w:r>
      <w:proofErr w:type="spellStart"/>
      <w:r>
        <w:t>Foróige</w:t>
      </w:r>
      <w:proofErr w:type="spellEnd"/>
      <w:r>
        <w:t xml:space="preserve"> and will be given a contract of employment. It must be understood however, that 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becomes</w:t>
      </w:r>
      <w:r>
        <w:rPr>
          <w:spacing w:val="-5"/>
        </w:rPr>
        <w:t xml:space="preserve"> </w:t>
      </w:r>
      <w:r>
        <w:t>redundant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 the contract or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discontinued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fails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perform</w:t>
      </w:r>
      <w:r>
        <w:rPr>
          <w:spacing w:val="-6"/>
        </w:rPr>
        <w:t xml:space="preserve"> </w:t>
      </w:r>
      <w:r>
        <w:t>satisfactorily, employment may be terminated.</w:t>
      </w:r>
    </w:p>
    <w:p w14:paraId="6F6F81E8" w14:textId="77777777" w:rsidR="00D411FD" w:rsidRDefault="00D411FD">
      <w:pPr>
        <w:pStyle w:val="BodyText"/>
      </w:pPr>
    </w:p>
    <w:p w14:paraId="23D7A562" w14:textId="77777777" w:rsidR="00D411FD" w:rsidRDefault="002C5666">
      <w:pPr>
        <w:pStyle w:val="BodyText"/>
        <w:ind w:left="400" w:right="210"/>
        <w:jc w:val="both"/>
      </w:pPr>
      <w:r>
        <w:t>The duties of the Respectful Relations Project workers in carrying out any functions, which may be involved in or arise out 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Foróige</w:t>
      </w:r>
      <w:proofErr w:type="spellEnd"/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Chief Executive Officer and/or the nominee of the Chief Executive Officer from time to time.</w:t>
      </w:r>
      <w:r>
        <w:rPr>
          <w:spacing w:val="40"/>
        </w:rPr>
        <w:t xml:space="preserve"> </w:t>
      </w:r>
      <w:r>
        <w:t>These duties will include but are not limited to the following;</w:t>
      </w:r>
    </w:p>
    <w:p w14:paraId="22F05D12" w14:textId="77777777" w:rsidR="00D411FD" w:rsidRDefault="002C5666">
      <w:pPr>
        <w:pStyle w:val="ListParagraph"/>
        <w:numPr>
          <w:ilvl w:val="0"/>
          <w:numId w:val="2"/>
        </w:numPr>
        <w:tabs>
          <w:tab w:val="left" w:pos="1165"/>
        </w:tabs>
        <w:ind w:right="210"/>
      </w:pPr>
      <w:r>
        <w:t>Design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deliver</w:t>
      </w:r>
      <w:r>
        <w:rPr>
          <w:spacing w:val="36"/>
        </w:rPr>
        <w:t xml:space="preserve"> </w:t>
      </w:r>
      <w:r>
        <w:t>Respectful</w:t>
      </w:r>
      <w:r>
        <w:rPr>
          <w:spacing w:val="36"/>
        </w:rPr>
        <w:t xml:space="preserve"> </w:t>
      </w:r>
      <w:r>
        <w:t>Relationships</w:t>
      </w:r>
      <w:r>
        <w:rPr>
          <w:spacing w:val="22"/>
        </w:rPr>
        <w:t xml:space="preserve"> </w:t>
      </w:r>
      <w:r>
        <w:t>countywide</w:t>
      </w:r>
      <w:r>
        <w:rPr>
          <w:spacing w:val="22"/>
        </w:rPr>
        <w:t xml:space="preserve"> </w:t>
      </w:r>
      <w:r>
        <w:t>youth</w:t>
      </w:r>
      <w:r>
        <w:rPr>
          <w:spacing w:val="22"/>
        </w:rPr>
        <w:t xml:space="preserve"> </w:t>
      </w:r>
      <w:r>
        <w:t>Peace</w:t>
      </w:r>
      <w:r>
        <w:rPr>
          <w:spacing w:val="22"/>
        </w:rPr>
        <w:t xml:space="preserve"> </w:t>
      </w:r>
      <w:proofErr w:type="spellStart"/>
      <w:r>
        <w:t>Programme</w:t>
      </w:r>
      <w:proofErr w:type="spellEnd"/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proofErr w:type="gramStart"/>
      <w:r>
        <w:t xml:space="preserve">10-18 year </w:t>
      </w:r>
      <w:proofErr w:type="spellStart"/>
      <w:r>
        <w:t>olds</w:t>
      </w:r>
      <w:proofErr w:type="spellEnd"/>
      <w:proofErr w:type="gramEnd"/>
      <w:r>
        <w:t>.</w:t>
      </w:r>
    </w:p>
    <w:p w14:paraId="7A2F456A" w14:textId="77777777" w:rsidR="00D411FD" w:rsidRDefault="002C5666">
      <w:pPr>
        <w:pStyle w:val="ListParagraph"/>
        <w:numPr>
          <w:ilvl w:val="0"/>
          <w:numId w:val="2"/>
        </w:numPr>
        <w:tabs>
          <w:tab w:val="left" w:pos="1164"/>
        </w:tabs>
        <w:ind w:left="1164" w:hanging="359"/>
      </w:pPr>
      <w:r>
        <w:t>Host</w:t>
      </w:r>
      <w:r>
        <w:rPr>
          <w:spacing w:val="-7"/>
        </w:rPr>
        <w:t xml:space="preserve"> </w:t>
      </w:r>
      <w:r>
        <w:t>launch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closing</w:t>
      </w:r>
      <w:r>
        <w:rPr>
          <w:spacing w:val="-6"/>
        </w:rPr>
        <w:t xml:space="preserve"> </w:t>
      </w:r>
      <w:r>
        <w:t>celebration</w:t>
      </w:r>
      <w:r>
        <w:rPr>
          <w:spacing w:val="-7"/>
        </w:rPr>
        <w:t xml:space="preserve"> </w:t>
      </w:r>
      <w:r>
        <w:t>events,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press</w:t>
      </w:r>
      <w:r>
        <w:rPr>
          <w:spacing w:val="-6"/>
        </w:rPr>
        <w:t xml:space="preserve"> </w:t>
      </w:r>
      <w:r>
        <w:rPr>
          <w:spacing w:val="-2"/>
        </w:rPr>
        <w:t>releases.</w:t>
      </w:r>
    </w:p>
    <w:p w14:paraId="0286F776" w14:textId="77777777" w:rsidR="00D411FD" w:rsidRDefault="002C5666">
      <w:pPr>
        <w:pStyle w:val="ListParagraph"/>
        <w:numPr>
          <w:ilvl w:val="0"/>
          <w:numId w:val="2"/>
        </w:numPr>
        <w:tabs>
          <w:tab w:val="left" w:pos="1164"/>
        </w:tabs>
        <w:ind w:left="1164" w:hanging="359"/>
      </w:pPr>
      <w:r>
        <w:t>Collaboration</w:t>
      </w:r>
      <w:r>
        <w:rPr>
          <w:spacing w:val="-14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relevant</w:t>
      </w:r>
      <w:r>
        <w:rPr>
          <w:spacing w:val="-12"/>
        </w:rPr>
        <w:t xml:space="preserve"> </w:t>
      </w:r>
      <w:r>
        <w:t>community</w:t>
      </w:r>
      <w:r>
        <w:rPr>
          <w:spacing w:val="-11"/>
        </w:rPr>
        <w:t xml:space="preserve"> </w:t>
      </w:r>
      <w:proofErr w:type="spellStart"/>
      <w:r>
        <w:t>organisations</w:t>
      </w:r>
      <w:proofErr w:type="spellEnd"/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rPr>
          <w:spacing w:val="-2"/>
        </w:rPr>
        <w:t>agencies.</w:t>
      </w:r>
    </w:p>
    <w:p w14:paraId="0ED01867" w14:textId="77777777" w:rsidR="00D411FD" w:rsidRDefault="002C5666">
      <w:pPr>
        <w:pStyle w:val="ListParagraph"/>
        <w:numPr>
          <w:ilvl w:val="0"/>
          <w:numId w:val="2"/>
        </w:numPr>
        <w:tabs>
          <w:tab w:val="left" w:pos="1165"/>
        </w:tabs>
        <w:ind w:right="215"/>
        <w:jc w:val="both"/>
      </w:pPr>
      <w:r>
        <w:t>Provide</w:t>
      </w:r>
      <w:r>
        <w:rPr>
          <w:spacing w:val="-7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peace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reconciliation</w:t>
      </w:r>
      <w:r>
        <w:rPr>
          <w:spacing w:val="-7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t xml:space="preserve"> that builds capacity, promotes social inclusion, breaks down barriers and creates bridges and lasting relationships between communities on a cross community /border basis.</w:t>
      </w:r>
    </w:p>
    <w:p w14:paraId="6044D32D" w14:textId="77777777" w:rsidR="00D411FD" w:rsidRDefault="002C5666">
      <w:pPr>
        <w:pStyle w:val="ListParagraph"/>
        <w:numPr>
          <w:ilvl w:val="0"/>
          <w:numId w:val="2"/>
        </w:numPr>
        <w:tabs>
          <w:tab w:val="left" w:pos="1165"/>
        </w:tabs>
        <w:ind w:right="218"/>
        <w:jc w:val="both"/>
      </w:pPr>
      <w:r>
        <w:t xml:space="preserve">Provide a detailed methodology and timeframe of </w:t>
      </w:r>
      <w:proofErr w:type="spellStart"/>
      <w:r>
        <w:t>programme</w:t>
      </w:r>
      <w:proofErr w:type="spellEnd"/>
      <w:r>
        <w:rPr>
          <w:spacing w:val="-8"/>
        </w:rPr>
        <w:t xml:space="preserve"> </w:t>
      </w:r>
      <w:r>
        <w:t>delivery,</w:t>
      </w:r>
      <w:r>
        <w:rPr>
          <w:spacing w:val="-8"/>
        </w:rPr>
        <w:t xml:space="preserve"> </w:t>
      </w:r>
      <w:r>
        <w:t>activities,</w:t>
      </w:r>
      <w:r>
        <w:rPr>
          <w:spacing w:val="-8"/>
        </w:rPr>
        <w:t xml:space="preserve"> </w:t>
      </w:r>
      <w:r>
        <w:t xml:space="preserve">workshops, visits, events </w:t>
      </w:r>
      <w:proofErr w:type="spellStart"/>
      <w:r>
        <w:t>etc</w:t>
      </w:r>
      <w:proofErr w:type="spellEnd"/>
      <w:r>
        <w:t xml:space="preserve"> accompanied with defined specific participant objectives, result indicators, output indicators, and how these will be achieved.</w:t>
      </w:r>
    </w:p>
    <w:p w14:paraId="4B665930" w14:textId="77777777" w:rsidR="00D411FD" w:rsidRDefault="002C5666">
      <w:pPr>
        <w:pStyle w:val="ListParagraph"/>
        <w:numPr>
          <w:ilvl w:val="0"/>
          <w:numId w:val="2"/>
        </w:numPr>
        <w:tabs>
          <w:tab w:val="left" w:pos="1164"/>
        </w:tabs>
        <w:ind w:left="1164" w:hanging="359"/>
        <w:jc w:val="both"/>
      </w:pPr>
      <w:r>
        <w:t>Provide</w:t>
      </w:r>
      <w:r>
        <w:rPr>
          <w:spacing w:val="-10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detail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actions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spellStart"/>
      <w:r>
        <w:t>operationalise</w:t>
      </w:r>
      <w:proofErr w:type="spellEnd"/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.</w:t>
      </w:r>
    </w:p>
    <w:p w14:paraId="3078593C" w14:textId="77777777" w:rsidR="00D411FD" w:rsidRDefault="002C5666">
      <w:pPr>
        <w:pStyle w:val="ListParagraph"/>
        <w:numPr>
          <w:ilvl w:val="0"/>
          <w:numId w:val="2"/>
        </w:numPr>
        <w:tabs>
          <w:tab w:val="left" w:pos="1165"/>
        </w:tabs>
        <w:ind w:right="219"/>
        <w:jc w:val="both"/>
      </w:pPr>
      <w:r>
        <w:t xml:space="preserve">Provide details of monitoring &amp; evaluation techniques employed before, during and after </w:t>
      </w:r>
      <w:proofErr w:type="spellStart"/>
      <w:r>
        <w:t>programme</w:t>
      </w:r>
      <w:proofErr w:type="spellEnd"/>
      <w:r>
        <w:t xml:space="preserve"> implementation and delivery.</w:t>
      </w:r>
    </w:p>
    <w:p w14:paraId="140421A0" w14:textId="77777777" w:rsidR="00D411FD" w:rsidRDefault="002C5666">
      <w:pPr>
        <w:pStyle w:val="ListParagraph"/>
        <w:numPr>
          <w:ilvl w:val="0"/>
          <w:numId w:val="2"/>
        </w:numPr>
        <w:tabs>
          <w:tab w:val="left" w:pos="1165"/>
        </w:tabs>
        <w:ind w:right="211"/>
        <w:jc w:val="both"/>
      </w:pPr>
      <w:r>
        <w:t>Give due consideration to the EU Core Sustainable Horizontal Principles, and Charter of Fundamental Rights.</w:t>
      </w:r>
    </w:p>
    <w:p w14:paraId="7D8AADE5" w14:textId="77777777" w:rsidR="00D411FD" w:rsidRDefault="002C5666">
      <w:pPr>
        <w:pStyle w:val="ListParagraph"/>
        <w:numPr>
          <w:ilvl w:val="0"/>
          <w:numId w:val="2"/>
        </w:numPr>
        <w:tabs>
          <w:tab w:val="left" w:pos="1165"/>
        </w:tabs>
        <w:ind w:right="212"/>
        <w:jc w:val="both"/>
      </w:pPr>
      <w:r>
        <w:t>Outline publicity strategies 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SEUPB</w:t>
      </w:r>
      <w:r>
        <w:rPr>
          <w:spacing w:val="-5"/>
        </w:rPr>
        <w:t xml:space="preserve"> </w:t>
      </w:r>
      <w:r>
        <w:t>Publicity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 xml:space="preserve">of articles, press releases, social media posts, production of visual communications and digital </w:t>
      </w:r>
      <w:r>
        <w:rPr>
          <w:spacing w:val="-2"/>
        </w:rPr>
        <w:t>content.</w:t>
      </w:r>
    </w:p>
    <w:p w14:paraId="4C3E21ED" w14:textId="77777777" w:rsidR="00D411FD" w:rsidRDefault="002C5666">
      <w:pPr>
        <w:pStyle w:val="ListParagraph"/>
        <w:numPr>
          <w:ilvl w:val="0"/>
          <w:numId w:val="2"/>
        </w:numPr>
        <w:tabs>
          <w:tab w:val="left" w:pos="1165"/>
        </w:tabs>
        <w:ind w:right="208"/>
        <w:jc w:val="both"/>
      </w:pPr>
      <w:r>
        <w:t xml:space="preserve">Any such other relevant duties as the board of </w:t>
      </w:r>
      <w:proofErr w:type="spellStart"/>
      <w:r>
        <w:t>Foróige</w:t>
      </w:r>
      <w:proofErr w:type="spellEnd"/>
      <w:r>
        <w:t xml:space="preserve"> and/or the Chief Executive Officer or the nominee of the Chief Executive shall deem necessary for the effective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 xml:space="preserve">of </w:t>
      </w:r>
      <w:proofErr w:type="spellStart"/>
      <w:r>
        <w:t>Foróige's</w:t>
      </w:r>
      <w:proofErr w:type="spellEnd"/>
      <w:r>
        <w:t xml:space="preserve"> policy and </w:t>
      </w:r>
      <w:proofErr w:type="spellStart"/>
      <w:r>
        <w:t>programmes</w:t>
      </w:r>
      <w:proofErr w:type="spellEnd"/>
    </w:p>
    <w:p w14:paraId="06A86521" w14:textId="77777777" w:rsidR="00D411FD" w:rsidRDefault="00D411FD">
      <w:pPr>
        <w:jc w:val="both"/>
        <w:sectPr w:rsidR="00D411FD">
          <w:pgSz w:w="11920" w:h="16840"/>
          <w:pgMar w:top="1680" w:right="1080" w:bottom="280" w:left="1040" w:header="720" w:footer="720" w:gutter="0"/>
          <w:cols w:space="720"/>
        </w:sectPr>
      </w:pPr>
    </w:p>
    <w:p w14:paraId="053C6946" w14:textId="77777777" w:rsidR="00D411FD" w:rsidRDefault="002C5666">
      <w:pPr>
        <w:spacing w:before="40"/>
        <w:ind w:left="400"/>
        <w:rPr>
          <w:i/>
        </w:rPr>
      </w:pPr>
      <w:r>
        <w:rPr>
          <w:b/>
          <w:u w:val="thick"/>
        </w:rPr>
        <w:lastRenderedPageBreak/>
        <w:t>PROFESSIONAL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QUALIFICATIONS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EXPERIENCE</w:t>
      </w:r>
      <w:r>
        <w:rPr>
          <w:b/>
          <w:spacing w:val="-10"/>
        </w:rPr>
        <w:t xml:space="preserve"> </w:t>
      </w:r>
      <w:r>
        <w:rPr>
          <w:b/>
          <w:i/>
        </w:rPr>
        <w:t>(E)</w:t>
      </w:r>
      <w:r>
        <w:rPr>
          <w:b/>
          <w:i/>
          <w:spacing w:val="-9"/>
        </w:rPr>
        <w:t xml:space="preserve"> </w:t>
      </w:r>
      <w:r>
        <w:rPr>
          <w:i/>
        </w:rPr>
        <w:t>=</w:t>
      </w:r>
      <w:r>
        <w:rPr>
          <w:i/>
          <w:spacing w:val="-10"/>
        </w:rPr>
        <w:t xml:space="preserve"> </w:t>
      </w:r>
      <w:r>
        <w:rPr>
          <w:i/>
        </w:rPr>
        <w:t>Essential,</w:t>
      </w:r>
      <w:r>
        <w:rPr>
          <w:i/>
          <w:spacing w:val="-9"/>
        </w:rPr>
        <w:t xml:space="preserve"> </w:t>
      </w:r>
      <w:r>
        <w:rPr>
          <w:b/>
          <w:i/>
        </w:rPr>
        <w:t>(D)</w:t>
      </w:r>
      <w:r>
        <w:rPr>
          <w:b/>
          <w:i/>
          <w:spacing w:val="-10"/>
        </w:rPr>
        <w:t xml:space="preserve"> </w:t>
      </w:r>
      <w:r>
        <w:rPr>
          <w:i/>
        </w:rPr>
        <w:t>=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Desirable</w:t>
      </w:r>
    </w:p>
    <w:p w14:paraId="799F6470" w14:textId="77777777" w:rsidR="00D411FD" w:rsidRDefault="002C5666">
      <w:pPr>
        <w:pStyle w:val="ListParagraph"/>
        <w:numPr>
          <w:ilvl w:val="0"/>
          <w:numId w:val="1"/>
        </w:numPr>
        <w:tabs>
          <w:tab w:val="left" w:pos="820"/>
        </w:tabs>
        <w:spacing w:before="40"/>
        <w:ind w:right="211"/>
        <w:jc w:val="both"/>
        <w:rPr>
          <w:rFonts w:ascii="Arial" w:hAnsi="Arial"/>
        </w:rPr>
      </w:pPr>
      <w:r>
        <w:t xml:space="preserve">Education to National Diploma or Degree standard preferably in Youth / Community Work (note: candidates with exceptional, relevant work experience may also be considered in lieu of degree qualifications) </w:t>
      </w:r>
      <w:r>
        <w:rPr>
          <w:b/>
        </w:rPr>
        <w:t>(E)</w:t>
      </w:r>
    </w:p>
    <w:p w14:paraId="72DD1DDC" w14:textId="77777777" w:rsidR="00D411FD" w:rsidRDefault="002C5666">
      <w:pPr>
        <w:pStyle w:val="ListParagraph"/>
        <w:numPr>
          <w:ilvl w:val="0"/>
          <w:numId w:val="1"/>
        </w:numPr>
        <w:tabs>
          <w:tab w:val="left" w:pos="819"/>
        </w:tabs>
        <w:ind w:left="819" w:hanging="269"/>
        <w:jc w:val="both"/>
        <w:rPr>
          <w:rFonts w:ascii="Arial" w:hAnsi="Arial"/>
        </w:rPr>
      </w:pPr>
      <w:r>
        <w:t>A</w:t>
      </w:r>
      <w:r>
        <w:rPr>
          <w:spacing w:val="-9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gramStart"/>
      <w:r>
        <w:t>1</w:t>
      </w:r>
      <w:r>
        <w:rPr>
          <w:spacing w:val="-6"/>
        </w:rPr>
        <w:t xml:space="preserve"> </w:t>
      </w:r>
      <w:r>
        <w:t>year</w:t>
      </w:r>
      <w:proofErr w:type="gramEnd"/>
      <w:r>
        <w:rPr>
          <w:spacing w:val="-7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rPr>
          <w:b/>
          <w:spacing w:val="-5"/>
        </w:rPr>
        <w:t>(D)</w:t>
      </w:r>
    </w:p>
    <w:p w14:paraId="27CF86D2" w14:textId="77777777" w:rsidR="00D411FD" w:rsidRDefault="002C5666">
      <w:pPr>
        <w:pStyle w:val="ListParagraph"/>
        <w:numPr>
          <w:ilvl w:val="0"/>
          <w:numId w:val="1"/>
        </w:numPr>
        <w:tabs>
          <w:tab w:val="left" w:pos="819"/>
        </w:tabs>
        <w:ind w:left="819" w:hanging="269"/>
        <w:jc w:val="both"/>
        <w:rPr>
          <w:rFonts w:ascii="Arial" w:hAnsi="Arial"/>
        </w:rPr>
      </w:pP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driving</w:t>
      </w:r>
      <w:r>
        <w:rPr>
          <w:spacing w:val="-5"/>
        </w:rPr>
        <w:t xml:space="preserve"> </w:t>
      </w:r>
      <w:proofErr w:type="spellStart"/>
      <w:r>
        <w:t>licence</w:t>
      </w:r>
      <w:proofErr w:type="spellEnd"/>
      <w:r>
        <w:rPr>
          <w:spacing w:val="-5"/>
        </w:rPr>
        <w:t xml:space="preserve"> </w:t>
      </w:r>
      <w:r>
        <w:rPr>
          <w:b/>
          <w:spacing w:val="-5"/>
        </w:rPr>
        <w:t>(E)</w:t>
      </w:r>
    </w:p>
    <w:p w14:paraId="5F73F08B" w14:textId="77777777" w:rsidR="00D411FD" w:rsidRDefault="002C5666">
      <w:pPr>
        <w:pStyle w:val="ListParagraph"/>
        <w:numPr>
          <w:ilvl w:val="0"/>
          <w:numId w:val="1"/>
        </w:numPr>
        <w:tabs>
          <w:tab w:val="left" w:pos="819"/>
        </w:tabs>
        <w:ind w:left="819" w:hanging="269"/>
        <w:jc w:val="both"/>
        <w:rPr>
          <w:rFonts w:ascii="Arial" w:hAnsi="Arial"/>
        </w:rPr>
      </w:pPr>
      <w: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engage</w:t>
      </w:r>
      <w:r>
        <w:rPr>
          <w:spacing w:val="-8"/>
        </w:rPr>
        <w:t xml:space="preserve"> </w:t>
      </w:r>
      <w:r>
        <w:t>target</w:t>
      </w:r>
      <w:r>
        <w:rPr>
          <w:spacing w:val="-9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rPr>
          <w:b/>
          <w:spacing w:val="-5"/>
        </w:rPr>
        <w:t>(E)</w:t>
      </w:r>
    </w:p>
    <w:p w14:paraId="7DDFDE8E" w14:textId="77777777" w:rsidR="00D411FD" w:rsidRDefault="002C5666">
      <w:pPr>
        <w:pStyle w:val="ListParagraph"/>
        <w:numPr>
          <w:ilvl w:val="0"/>
          <w:numId w:val="1"/>
        </w:numPr>
        <w:tabs>
          <w:tab w:val="left" w:pos="819"/>
        </w:tabs>
        <w:ind w:left="819" w:hanging="269"/>
        <w:jc w:val="both"/>
        <w:rPr>
          <w:rFonts w:ascii="Arial" w:hAnsi="Arial"/>
        </w:rPr>
      </w:pPr>
      <w:r>
        <w:t>Paid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voluntary,</w:t>
      </w:r>
      <w:r>
        <w:rPr>
          <w:spacing w:val="-10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young</w:t>
      </w:r>
      <w:r>
        <w:rPr>
          <w:spacing w:val="-10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rPr>
          <w:b/>
          <w:spacing w:val="-5"/>
        </w:rPr>
        <w:t>(D)</w:t>
      </w:r>
    </w:p>
    <w:p w14:paraId="1069FA87" w14:textId="77777777" w:rsidR="00D411FD" w:rsidRDefault="002C5666">
      <w:pPr>
        <w:pStyle w:val="ListParagraph"/>
        <w:numPr>
          <w:ilvl w:val="0"/>
          <w:numId w:val="1"/>
        </w:numPr>
        <w:tabs>
          <w:tab w:val="left" w:pos="819"/>
        </w:tabs>
        <w:ind w:left="819" w:hanging="269"/>
        <w:jc w:val="both"/>
        <w:rPr>
          <w:rFonts w:ascii="Arial" w:hAnsi="Arial"/>
        </w:rPr>
      </w:pPr>
      <w:r>
        <w:t>An</w:t>
      </w:r>
      <w:r>
        <w:rPr>
          <w:spacing w:val="-11"/>
        </w:rPr>
        <w:t xml:space="preserve"> </w:t>
      </w:r>
      <w:r>
        <w:t>understanding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Youth</w:t>
      </w:r>
      <w:r>
        <w:rPr>
          <w:spacing w:val="-11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methodologies</w:t>
      </w:r>
      <w:r>
        <w:rPr>
          <w:spacing w:val="-10"/>
        </w:rPr>
        <w:t xml:space="preserve"> </w:t>
      </w:r>
      <w:r>
        <w:rPr>
          <w:b/>
          <w:spacing w:val="-5"/>
        </w:rPr>
        <w:t>(D)</w:t>
      </w:r>
    </w:p>
    <w:p w14:paraId="4CBCDA25" w14:textId="77777777" w:rsidR="00D411FD" w:rsidRDefault="00D411FD">
      <w:pPr>
        <w:pStyle w:val="BodyText"/>
        <w:spacing w:before="40"/>
        <w:rPr>
          <w:b/>
        </w:rPr>
      </w:pPr>
    </w:p>
    <w:p w14:paraId="040993C3" w14:textId="77777777" w:rsidR="00D411FD" w:rsidRDefault="002C5666">
      <w:pPr>
        <w:ind w:left="400"/>
      </w:pPr>
      <w:r>
        <w:rPr>
          <w:b/>
          <w:spacing w:val="-2"/>
          <w:u w:val="thick"/>
        </w:rPr>
        <w:t>PERSON</w:t>
      </w:r>
      <w:r>
        <w:rPr>
          <w:b/>
          <w:spacing w:val="2"/>
          <w:u w:val="thick"/>
        </w:rPr>
        <w:t xml:space="preserve"> </w:t>
      </w:r>
      <w:r>
        <w:rPr>
          <w:b/>
          <w:spacing w:val="-2"/>
          <w:u w:val="thick"/>
        </w:rPr>
        <w:t>SPECIFICATION</w:t>
      </w:r>
      <w:r>
        <w:rPr>
          <w:b/>
          <w:spacing w:val="2"/>
          <w:u w:val="thick"/>
        </w:rPr>
        <w:t xml:space="preserve"> </w:t>
      </w:r>
      <w:r>
        <w:rPr>
          <w:spacing w:val="-2"/>
          <w:u w:val="thick"/>
        </w:rPr>
        <w:t>(all</w:t>
      </w:r>
      <w:r>
        <w:rPr>
          <w:spacing w:val="2"/>
          <w:u w:val="thick"/>
        </w:rPr>
        <w:t xml:space="preserve"> </w:t>
      </w:r>
      <w:r>
        <w:rPr>
          <w:b/>
          <w:spacing w:val="-2"/>
          <w:u w:val="thick"/>
        </w:rPr>
        <w:t>Essential</w:t>
      </w:r>
      <w:r>
        <w:rPr>
          <w:b/>
          <w:spacing w:val="2"/>
          <w:u w:val="thick"/>
        </w:rPr>
        <w:t xml:space="preserve"> </w:t>
      </w:r>
      <w:r>
        <w:rPr>
          <w:spacing w:val="-2"/>
          <w:u w:val="thick"/>
        </w:rPr>
        <w:t>requirements)</w:t>
      </w:r>
    </w:p>
    <w:p w14:paraId="7E765CE7" w14:textId="77777777" w:rsidR="00D411FD" w:rsidRDefault="002C5666">
      <w:pPr>
        <w:pStyle w:val="ListParagraph"/>
        <w:numPr>
          <w:ilvl w:val="0"/>
          <w:numId w:val="1"/>
        </w:numPr>
        <w:tabs>
          <w:tab w:val="left" w:pos="819"/>
        </w:tabs>
        <w:spacing w:before="41"/>
        <w:ind w:left="819" w:hanging="344"/>
        <w:rPr>
          <w:rFonts w:ascii="Arial" w:hAnsi="Arial"/>
        </w:rPr>
      </w:pP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build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relationships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rPr>
          <w:spacing w:val="-2"/>
        </w:rPr>
        <w:t>people</w:t>
      </w:r>
    </w:p>
    <w:p w14:paraId="1DD70B8C" w14:textId="77777777" w:rsidR="00D411FD" w:rsidRDefault="002C5666">
      <w:pPr>
        <w:pStyle w:val="ListParagraph"/>
        <w:numPr>
          <w:ilvl w:val="0"/>
          <w:numId w:val="1"/>
        </w:numPr>
        <w:tabs>
          <w:tab w:val="left" w:pos="820"/>
        </w:tabs>
        <w:spacing w:before="40" w:line="276" w:lineRule="auto"/>
        <w:ind w:right="215" w:hanging="345"/>
        <w:rPr>
          <w:rFonts w:ascii="Arial" w:hAnsi="Arial"/>
        </w:rPr>
      </w:pPr>
      <w:r>
        <w:t>Good</w:t>
      </w:r>
      <w:r>
        <w:rPr>
          <w:spacing w:val="25"/>
        </w:rPr>
        <w:t xml:space="preserve"> </w:t>
      </w:r>
      <w:r>
        <w:t>interpersonal</w:t>
      </w:r>
      <w:r>
        <w:rPr>
          <w:spacing w:val="25"/>
        </w:rPr>
        <w:t xml:space="preserve"> </w:t>
      </w:r>
      <w:r>
        <w:t>skills,</w:t>
      </w:r>
      <w:r>
        <w:rPr>
          <w:spacing w:val="25"/>
        </w:rPr>
        <w:t xml:space="preserve"> </w:t>
      </w:r>
      <w:r>
        <w:t>including</w:t>
      </w:r>
      <w:r>
        <w:rPr>
          <w:spacing w:val="25"/>
        </w:rPr>
        <w:t xml:space="preserve"> </w:t>
      </w:r>
      <w:r>
        <w:t>ability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liaise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wide</w:t>
      </w:r>
      <w:r>
        <w:rPr>
          <w:spacing w:val="25"/>
        </w:rPr>
        <w:t xml:space="preserve"> </w:t>
      </w:r>
      <w:r>
        <w:t>range of contacts and build and maintain effective working relationships</w:t>
      </w:r>
    </w:p>
    <w:p w14:paraId="5DE2B6A0" w14:textId="77777777" w:rsidR="00D411FD" w:rsidRDefault="002C5666">
      <w:pPr>
        <w:pStyle w:val="ListParagraph"/>
        <w:numPr>
          <w:ilvl w:val="0"/>
          <w:numId w:val="1"/>
        </w:numPr>
        <w:tabs>
          <w:tab w:val="left" w:pos="819"/>
        </w:tabs>
        <w:ind w:left="819" w:hanging="344"/>
        <w:rPr>
          <w:rFonts w:ascii="Arial" w:hAnsi="Arial"/>
        </w:rPr>
      </w:pPr>
      <w:r>
        <w:t>Excellent</w:t>
      </w:r>
      <w:r>
        <w:rPr>
          <w:spacing w:val="-12"/>
        </w:rPr>
        <w:t xml:space="preserve"> </w:t>
      </w:r>
      <w:r>
        <w:t>standards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accuracy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attention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detail</w:t>
      </w:r>
    </w:p>
    <w:p w14:paraId="5D84FDE0" w14:textId="77777777" w:rsidR="00D411FD" w:rsidRDefault="002C5666">
      <w:pPr>
        <w:pStyle w:val="ListParagraph"/>
        <w:numPr>
          <w:ilvl w:val="0"/>
          <w:numId w:val="1"/>
        </w:numPr>
        <w:tabs>
          <w:tab w:val="left" w:pos="819"/>
        </w:tabs>
        <w:spacing w:before="40"/>
        <w:ind w:left="819" w:hanging="344"/>
        <w:rPr>
          <w:rFonts w:ascii="Arial" w:hAnsi="Arial"/>
        </w:rPr>
      </w:pP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proactive,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initiative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pressurised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environment</w:t>
      </w:r>
    </w:p>
    <w:p w14:paraId="520C6DD7" w14:textId="77777777" w:rsidR="00D411FD" w:rsidRDefault="002C5666">
      <w:pPr>
        <w:pStyle w:val="ListParagraph"/>
        <w:numPr>
          <w:ilvl w:val="0"/>
          <w:numId w:val="1"/>
        </w:numPr>
        <w:tabs>
          <w:tab w:val="left" w:pos="819"/>
        </w:tabs>
        <w:spacing w:before="40"/>
        <w:ind w:left="819" w:hanging="344"/>
        <w:rPr>
          <w:rFonts w:ascii="Arial" w:hAnsi="Arial"/>
        </w:rPr>
      </w:pPr>
      <w:r>
        <w:t>Positive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flexible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4"/>
        </w:rPr>
        <w:t>team</w:t>
      </w:r>
    </w:p>
    <w:p w14:paraId="41DEA76C" w14:textId="77777777" w:rsidR="00D411FD" w:rsidRDefault="002C5666">
      <w:pPr>
        <w:pStyle w:val="ListParagraph"/>
        <w:numPr>
          <w:ilvl w:val="0"/>
          <w:numId w:val="1"/>
        </w:numPr>
        <w:tabs>
          <w:tab w:val="left" w:pos="820"/>
        </w:tabs>
        <w:spacing w:before="41" w:line="276" w:lineRule="auto"/>
        <w:ind w:right="214" w:hanging="345"/>
        <w:rPr>
          <w:rFonts w:ascii="Arial" w:hAnsi="Arial"/>
        </w:rPr>
      </w:pPr>
      <w:r>
        <w:t>Good</w:t>
      </w:r>
      <w:r>
        <w:rPr>
          <w:spacing w:val="80"/>
        </w:rPr>
        <w:t xml:space="preserve"> </w:t>
      </w:r>
      <w:r>
        <w:t>written</w:t>
      </w:r>
      <w:r>
        <w:rPr>
          <w:spacing w:val="80"/>
        </w:rPr>
        <w:t xml:space="preserve"> </w:t>
      </w:r>
      <w:r>
        <w:t>communications</w:t>
      </w:r>
      <w:r>
        <w:rPr>
          <w:spacing w:val="80"/>
        </w:rPr>
        <w:t xml:space="preserve"> </w:t>
      </w:r>
      <w:r>
        <w:t>skills,</w:t>
      </w:r>
      <w:r>
        <w:rPr>
          <w:spacing w:val="80"/>
        </w:rPr>
        <w:t xml:space="preserve"> </w:t>
      </w:r>
      <w:r>
        <w:t>including</w:t>
      </w:r>
      <w:r>
        <w:rPr>
          <w:spacing w:val="80"/>
        </w:rPr>
        <w:t xml:space="preserve"> </w:t>
      </w:r>
      <w:r>
        <w:t>ability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draft</w:t>
      </w:r>
      <w:r>
        <w:rPr>
          <w:spacing w:val="80"/>
        </w:rPr>
        <w:t xml:space="preserve"> </w:t>
      </w:r>
      <w:r>
        <w:t>summary</w:t>
      </w:r>
      <w:r>
        <w:rPr>
          <w:spacing w:val="80"/>
        </w:rPr>
        <w:t xml:space="preserve"> </w:t>
      </w:r>
      <w:r>
        <w:t>information</w:t>
      </w:r>
      <w:r>
        <w:rPr>
          <w:spacing w:val="80"/>
        </w:rPr>
        <w:t xml:space="preserve"> </w:t>
      </w:r>
      <w:r>
        <w:t>and correspondence, good report writing skills.</w:t>
      </w:r>
    </w:p>
    <w:p w14:paraId="15C9BDAB" w14:textId="77777777" w:rsidR="00D411FD" w:rsidRDefault="002C5666">
      <w:pPr>
        <w:pStyle w:val="ListParagraph"/>
        <w:numPr>
          <w:ilvl w:val="0"/>
          <w:numId w:val="1"/>
        </w:numPr>
        <w:tabs>
          <w:tab w:val="left" w:pos="819"/>
        </w:tabs>
        <w:ind w:left="819" w:hanging="344"/>
        <w:rPr>
          <w:rFonts w:ascii="Arial" w:hAnsi="Arial"/>
        </w:rPr>
      </w:pPr>
      <w:r>
        <w:t>Ability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follow</w:t>
      </w:r>
      <w:r>
        <w:rPr>
          <w:spacing w:val="-10"/>
        </w:rPr>
        <w:t xml:space="preserve"> </w:t>
      </w:r>
      <w:proofErr w:type="spellStart"/>
      <w:r>
        <w:t>organisational</w:t>
      </w:r>
      <w:proofErr w:type="spellEnd"/>
      <w:r>
        <w:rPr>
          <w:spacing w:val="-9"/>
        </w:rPr>
        <w:t xml:space="preserve"> </w:t>
      </w:r>
      <w:r>
        <w:t>guidelines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processes.</w:t>
      </w:r>
    </w:p>
    <w:p w14:paraId="777DFE04" w14:textId="77777777" w:rsidR="00D411FD" w:rsidRDefault="002C5666">
      <w:pPr>
        <w:pStyle w:val="ListParagraph"/>
        <w:numPr>
          <w:ilvl w:val="0"/>
          <w:numId w:val="1"/>
        </w:numPr>
        <w:tabs>
          <w:tab w:val="left" w:pos="819"/>
        </w:tabs>
        <w:spacing w:before="40"/>
        <w:ind w:left="819" w:hanging="344"/>
        <w:rPr>
          <w:rFonts w:ascii="Arial" w:hAnsi="Arial"/>
        </w:rPr>
      </w:pPr>
      <w:r>
        <w:t>Good</w:t>
      </w:r>
      <w:r>
        <w:rPr>
          <w:spacing w:val="-13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skills,</w:t>
      </w:r>
      <w:r>
        <w:rPr>
          <w:spacing w:val="-10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Word,</w:t>
      </w:r>
      <w:r>
        <w:rPr>
          <w:spacing w:val="-10"/>
        </w:rPr>
        <w:t xml:space="preserve"> </w:t>
      </w:r>
      <w:r>
        <w:t>Excel,</w:t>
      </w:r>
      <w:r>
        <w:rPr>
          <w:spacing w:val="-10"/>
        </w:rPr>
        <w:t xml:space="preserve"> </w:t>
      </w:r>
      <w:r>
        <w:t>Internet,</w:t>
      </w:r>
      <w:r>
        <w:rPr>
          <w:spacing w:val="-11"/>
        </w:rPr>
        <w:t xml:space="preserve"> </w:t>
      </w:r>
      <w:r>
        <w:t>PowerPoint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gramStart"/>
      <w:r>
        <w:t>Social</w:t>
      </w:r>
      <w:r>
        <w:rPr>
          <w:spacing w:val="-10"/>
        </w:rPr>
        <w:t xml:space="preserve"> </w:t>
      </w:r>
      <w:r>
        <w:rPr>
          <w:spacing w:val="-2"/>
        </w:rPr>
        <w:t>Media</w:t>
      </w:r>
      <w:proofErr w:type="gramEnd"/>
    </w:p>
    <w:p w14:paraId="3786E8CC" w14:textId="77777777" w:rsidR="00D411FD" w:rsidRDefault="00D411FD">
      <w:pPr>
        <w:pStyle w:val="BodyText"/>
        <w:spacing w:before="80"/>
      </w:pPr>
    </w:p>
    <w:p w14:paraId="4D9DB200" w14:textId="77777777" w:rsidR="00D411FD" w:rsidRDefault="002C5666">
      <w:pPr>
        <w:spacing w:before="1"/>
        <w:ind w:left="400"/>
      </w:pPr>
      <w:r>
        <w:rPr>
          <w:b/>
          <w:u w:val="thick"/>
        </w:rPr>
        <w:t>REQUIREMENTS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ALL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FORÓIGE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STAFF</w:t>
      </w:r>
      <w:r>
        <w:rPr>
          <w:b/>
          <w:spacing w:val="-10"/>
          <w:u w:val="thick"/>
        </w:rPr>
        <w:t xml:space="preserve"> </w:t>
      </w:r>
      <w:r>
        <w:rPr>
          <w:u w:val="thick"/>
        </w:rPr>
        <w:t>(all</w:t>
      </w:r>
      <w:r>
        <w:rPr>
          <w:spacing w:val="-10"/>
          <w:u w:val="thick"/>
        </w:rPr>
        <w:t xml:space="preserve"> </w:t>
      </w:r>
      <w:r>
        <w:rPr>
          <w:b/>
          <w:u w:val="thick"/>
        </w:rPr>
        <w:t>Essential</w:t>
      </w:r>
      <w:r>
        <w:rPr>
          <w:b/>
          <w:spacing w:val="-10"/>
          <w:u w:val="thick"/>
        </w:rPr>
        <w:t xml:space="preserve"> </w:t>
      </w:r>
      <w:r>
        <w:rPr>
          <w:spacing w:val="-2"/>
          <w:u w:val="thick"/>
        </w:rPr>
        <w:t>requirements)</w:t>
      </w:r>
    </w:p>
    <w:p w14:paraId="35C28650" w14:textId="77777777" w:rsidR="00D411FD" w:rsidRDefault="002C5666">
      <w:pPr>
        <w:pStyle w:val="ListParagraph"/>
        <w:numPr>
          <w:ilvl w:val="0"/>
          <w:numId w:val="1"/>
        </w:numPr>
        <w:tabs>
          <w:tab w:val="left" w:pos="685"/>
        </w:tabs>
        <w:spacing w:before="40" w:line="276" w:lineRule="auto"/>
        <w:ind w:left="685" w:right="216" w:hanging="285"/>
        <w:rPr>
          <w:rFonts w:ascii="Arial" w:hAnsi="Arial"/>
        </w:rPr>
      </w:pPr>
      <w:r>
        <w:t>Commitment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 xml:space="preserve">the purpose of </w:t>
      </w:r>
      <w:proofErr w:type="spellStart"/>
      <w:r>
        <w:t>Foróige</w:t>
      </w:r>
      <w:proofErr w:type="spellEnd"/>
      <w:r>
        <w:t xml:space="preserve"> and to work within the values, policies and procedures of the </w:t>
      </w:r>
      <w:proofErr w:type="spellStart"/>
      <w:r>
        <w:t>organisation</w:t>
      </w:r>
      <w:proofErr w:type="spellEnd"/>
    </w:p>
    <w:p w14:paraId="02A77C83" w14:textId="77777777" w:rsidR="00D411FD" w:rsidRDefault="002C5666">
      <w:pPr>
        <w:pStyle w:val="ListParagraph"/>
        <w:numPr>
          <w:ilvl w:val="0"/>
          <w:numId w:val="1"/>
        </w:numPr>
        <w:tabs>
          <w:tab w:val="left" w:pos="684"/>
        </w:tabs>
        <w:ind w:left="684" w:hanging="284"/>
        <w:rPr>
          <w:rFonts w:ascii="Arial" w:hAnsi="Arial"/>
        </w:rPr>
      </w:pPr>
      <w:r>
        <w:t>To</w:t>
      </w:r>
      <w:r>
        <w:rPr>
          <w:spacing w:val="-11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consistently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manner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2"/>
        </w:rPr>
        <w:t>times</w:t>
      </w:r>
    </w:p>
    <w:p w14:paraId="6E607212" w14:textId="77777777" w:rsidR="00D411FD" w:rsidRDefault="002C5666">
      <w:pPr>
        <w:pStyle w:val="ListParagraph"/>
        <w:numPr>
          <w:ilvl w:val="0"/>
          <w:numId w:val="1"/>
        </w:numPr>
        <w:tabs>
          <w:tab w:val="left" w:pos="684"/>
        </w:tabs>
        <w:spacing w:before="40"/>
        <w:ind w:left="684" w:hanging="284"/>
        <w:rPr>
          <w:rFonts w:ascii="Arial" w:hAnsi="Arial"/>
        </w:rPr>
      </w:pPr>
      <w:r>
        <w:t>To</w:t>
      </w:r>
      <w:r>
        <w:rPr>
          <w:spacing w:val="-11"/>
        </w:rPr>
        <w:t xml:space="preserve"> </w:t>
      </w:r>
      <w:r>
        <w:t>participate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supervision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rPr>
          <w:spacing w:val="-2"/>
        </w:rPr>
        <w:t>manager</w:t>
      </w:r>
    </w:p>
    <w:p w14:paraId="05051D7F" w14:textId="77777777" w:rsidR="00D411FD" w:rsidRDefault="002C5666">
      <w:pPr>
        <w:pStyle w:val="ListParagraph"/>
        <w:numPr>
          <w:ilvl w:val="0"/>
          <w:numId w:val="1"/>
        </w:numPr>
        <w:tabs>
          <w:tab w:val="left" w:pos="685"/>
        </w:tabs>
        <w:spacing w:before="40" w:line="276" w:lineRule="auto"/>
        <w:ind w:left="685" w:right="215" w:hanging="285"/>
        <w:rPr>
          <w:rFonts w:ascii="Arial" w:hAnsi="Arial"/>
        </w:rPr>
      </w:pPr>
      <w:r>
        <w:t>Flexibility in relation to hours of work to meet the needs of the work.</w:t>
      </w:r>
      <w:r>
        <w:rPr>
          <w:spacing w:val="40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unsocial</w:t>
      </w:r>
      <w:r>
        <w:rPr>
          <w:spacing w:val="-4"/>
        </w:rPr>
        <w:t xml:space="preserve"> </w:t>
      </w:r>
      <w:r>
        <w:t>hours may be required.</w:t>
      </w:r>
    </w:p>
    <w:p w14:paraId="30494C68" w14:textId="77777777" w:rsidR="00D411FD" w:rsidRDefault="002C5666">
      <w:pPr>
        <w:pStyle w:val="ListParagraph"/>
        <w:numPr>
          <w:ilvl w:val="0"/>
          <w:numId w:val="1"/>
        </w:numPr>
        <w:tabs>
          <w:tab w:val="left" w:pos="685"/>
        </w:tabs>
        <w:spacing w:line="276" w:lineRule="auto"/>
        <w:ind w:left="685" w:right="212" w:hanging="285"/>
        <w:rPr>
          <w:rFonts w:ascii="Arial" w:hAnsi="Arial"/>
        </w:rPr>
      </w:pPr>
      <w:r>
        <w:t>Identify training needs with your</w:t>
      </w:r>
      <w:r>
        <w:rPr>
          <w:spacing w:val="-6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appropriate to the role</w:t>
      </w:r>
    </w:p>
    <w:p w14:paraId="0704FF43" w14:textId="77777777" w:rsidR="00D411FD" w:rsidRDefault="002C5666">
      <w:pPr>
        <w:pStyle w:val="ListParagraph"/>
        <w:numPr>
          <w:ilvl w:val="0"/>
          <w:numId w:val="1"/>
        </w:numPr>
        <w:tabs>
          <w:tab w:val="left" w:pos="685"/>
        </w:tabs>
        <w:spacing w:line="276" w:lineRule="auto"/>
        <w:ind w:left="685" w:right="213" w:hanging="285"/>
        <w:rPr>
          <w:rFonts w:ascii="Arial" w:hAnsi="Arial"/>
          <w:b/>
        </w:rPr>
      </w:pPr>
      <w:r>
        <w:t>To undertake other duties as may be requested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Foróige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/or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 xml:space="preserve">Executive Officer of </w:t>
      </w:r>
      <w:proofErr w:type="spellStart"/>
      <w:r>
        <w:t>Foróige</w:t>
      </w:r>
      <w:proofErr w:type="spellEnd"/>
      <w:r>
        <w:t xml:space="preserve"> or their nominee from time to time</w:t>
      </w:r>
    </w:p>
    <w:p w14:paraId="65C159C5" w14:textId="77777777" w:rsidR="00D411FD" w:rsidRDefault="00D411FD">
      <w:pPr>
        <w:pStyle w:val="BodyText"/>
      </w:pPr>
    </w:p>
    <w:p w14:paraId="459DCFC1" w14:textId="77777777" w:rsidR="00D411FD" w:rsidRDefault="00D411FD">
      <w:pPr>
        <w:pStyle w:val="BodyText"/>
        <w:spacing w:before="81"/>
      </w:pPr>
    </w:p>
    <w:p w14:paraId="5237FC40" w14:textId="77777777" w:rsidR="00D411FD" w:rsidRDefault="002C5666">
      <w:pPr>
        <w:pStyle w:val="Heading1"/>
        <w:jc w:val="left"/>
        <w:rPr>
          <w:u w:val="none"/>
        </w:rPr>
      </w:pPr>
      <w:r>
        <w:rPr>
          <w:u w:val="thick"/>
        </w:rPr>
        <w:t>ADDITIONAL</w:t>
      </w:r>
      <w:r>
        <w:rPr>
          <w:spacing w:val="-13"/>
          <w:u w:val="thick"/>
        </w:rPr>
        <w:t xml:space="preserve"> </w:t>
      </w:r>
      <w:r>
        <w:rPr>
          <w:u w:val="thick"/>
        </w:rPr>
        <w:t>CONSIDERATIONS</w:t>
      </w:r>
      <w:r>
        <w:rPr>
          <w:spacing w:val="-12"/>
          <w:u w:val="thick"/>
        </w:rPr>
        <w:t xml:space="preserve"> </w:t>
      </w:r>
      <w:r>
        <w:rPr>
          <w:u w:val="thick"/>
        </w:rPr>
        <w:t>FOR</w:t>
      </w:r>
      <w:r>
        <w:rPr>
          <w:spacing w:val="-12"/>
          <w:u w:val="thick"/>
        </w:rPr>
        <w:t xml:space="preserve"> </w:t>
      </w:r>
      <w:r>
        <w:rPr>
          <w:u w:val="thick"/>
        </w:rPr>
        <w:t>THE</w:t>
      </w:r>
      <w:r>
        <w:rPr>
          <w:spacing w:val="-12"/>
          <w:u w:val="thick"/>
        </w:rPr>
        <w:t xml:space="preserve"> </w:t>
      </w:r>
      <w:r>
        <w:rPr>
          <w:spacing w:val="-4"/>
          <w:u w:val="thick"/>
        </w:rPr>
        <w:t>ROLE</w:t>
      </w:r>
    </w:p>
    <w:p w14:paraId="48D4F49F" w14:textId="77777777" w:rsidR="00D411FD" w:rsidRDefault="00D411FD">
      <w:pPr>
        <w:pStyle w:val="BodyText"/>
        <w:spacing w:before="80"/>
        <w:rPr>
          <w:b/>
        </w:rPr>
      </w:pPr>
    </w:p>
    <w:p w14:paraId="2CB95BA5" w14:textId="77777777" w:rsidR="00D411FD" w:rsidRDefault="002C5666">
      <w:pPr>
        <w:pStyle w:val="BodyText"/>
        <w:tabs>
          <w:tab w:val="left" w:pos="2244"/>
        </w:tabs>
        <w:spacing w:before="1" w:line="276" w:lineRule="auto"/>
        <w:ind w:left="2245" w:right="220" w:hanging="1845"/>
      </w:pPr>
      <w:r>
        <w:rPr>
          <w:b/>
          <w:spacing w:val="-2"/>
        </w:rPr>
        <w:t>Funding:</w:t>
      </w:r>
      <w:r>
        <w:rPr>
          <w:b/>
        </w:rPr>
        <w:tab/>
      </w:r>
      <w:r>
        <w:t>It</w:t>
      </w:r>
      <w:r>
        <w:rPr>
          <w:spacing w:val="25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understood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funding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post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discontinued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post holder’s contract may be terminated.</w:t>
      </w:r>
    </w:p>
    <w:p w14:paraId="316C1EC8" w14:textId="77777777" w:rsidR="00D411FD" w:rsidRDefault="00D411FD">
      <w:pPr>
        <w:pStyle w:val="BodyText"/>
        <w:spacing w:before="40"/>
      </w:pPr>
    </w:p>
    <w:p w14:paraId="1BE59EDF" w14:textId="77777777" w:rsidR="00D411FD" w:rsidRDefault="002C5666">
      <w:pPr>
        <w:pStyle w:val="BodyText"/>
        <w:tabs>
          <w:tab w:val="left" w:pos="2244"/>
        </w:tabs>
        <w:spacing w:line="276" w:lineRule="auto"/>
        <w:ind w:left="2245" w:right="220" w:hanging="1845"/>
      </w:pPr>
      <w:r>
        <w:rPr>
          <w:b/>
        </w:rPr>
        <w:t>Garda vetting:</w:t>
      </w:r>
      <w:r>
        <w:rPr>
          <w:b/>
        </w:rPr>
        <w:tab/>
      </w:r>
      <w:r>
        <w:t>As</w:t>
      </w:r>
      <w:r>
        <w:rPr>
          <w:spacing w:val="21"/>
        </w:rPr>
        <w:t xml:space="preserve"> </w:t>
      </w:r>
      <w:r>
        <w:t xml:space="preserve">our work involves contact with young people, candidates under consideration for employment in </w:t>
      </w:r>
      <w:proofErr w:type="spellStart"/>
      <w:r>
        <w:t>Foróige</w:t>
      </w:r>
      <w:proofErr w:type="spellEnd"/>
      <w:r>
        <w:t xml:space="preserve"> will be subject to Garda vetting.</w:t>
      </w:r>
    </w:p>
    <w:p w14:paraId="530C9E0A" w14:textId="77777777" w:rsidR="00D411FD" w:rsidRDefault="00D411FD">
      <w:pPr>
        <w:pStyle w:val="BodyText"/>
        <w:spacing w:before="40"/>
      </w:pPr>
    </w:p>
    <w:p w14:paraId="2617B4FC" w14:textId="77777777" w:rsidR="00D411FD" w:rsidRDefault="002C5666">
      <w:pPr>
        <w:pStyle w:val="BodyText"/>
        <w:tabs>
          <w:tab w:val="left" w:pos="2244"/>
        </w:tabs>
        <w:spacing w:line="276" w:lineRule="auto"/>
        <w:ind w:left="2245" w:right="220" w:hanging="1845"/>
      </w:pPr>
      <w:r>
        <w:rPr>
          <w:b/>
          <w:spacing w:val="-2"/>
        </w:rPr>
        <w:t>References:</w:t>
      </w:r>
      <w:r>
        <w:rPr>
          <w:b/>
        </w:rPr>
        <w:tab/>
      </w:r>
      <w:r>
        <w:t>The</w:t>
      </w:r>
      <w:r>
        <w:rPr>
          <w:spacing w:val="40"/>
        </w:rPr>
        <w:t xml:space="preserve"> </w:t>
      </w:r>
      <w:r>
        <w:t>successful</w:t>
      </w:r>
      <w:r>
        <w:rPr>
          <w:spacing w:val="40"/>
        </w:rPr>
        <w:t xml:space="preserve"> </w:t>
      </w:r>
      <w:r>
        <w:t>candidate</w:t>
      </w:r>
      <w:r>
        <w:rPr>
          <w:spacing w:val="36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undergo</w:t>
      </w:r>
      <w:r>
        <w:rPr>
          <w:spacing w:val="36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reference</w:t>
      </w:r>
      <w:r>
        <w:rPr>
          <w:spacing w:val="36"/>
        </w:rPr>
        <w:t xml:space="preserve"> </w:t>
      </w:r>
      <w:r>
        <w:t>checks</w:t>
      </w:r>
      <w:r>
        <w:rPr>
          <w:spacing w:val="36"/>
        </w:rPr>
        <w:t xml:space="preserve"> </w:t>
      </w:r>
      <w:r>
        <w:t>before</w:t>
      </w:r>
      <w:r>
        <w:rPr>
          <w:spacing w:val="36"/>
        </w:rPr>
        <w:t xml:space="preserve"> </w:t>
      </w:r>
      <w:r>
        <w:t xml:space="preserve">commencing employment with </w:t>
      </w:r>
      <w:proofErr w:type="spellStart"/>
      <w:r>
        <w:t>Foróige</w:t>
      </w:r>
      <w:proofErr w:type="spellEnd"/>
      <w:r>
        <w:t>.</w:t>
      </w:r>
    </w:p>
    <w:p w14:paraId="7686E8BB" w14:textId="77777777" w:rsidR="00D411FD" w:rsidRDefault="00D411FD">
      <w:pPr>
        <w:spacing w:line="276" w:lineRule="auto"/>
        <w:sectPr w:rsidR="00D411FD">
          <w:pgSz w:w="11920" w:h="16840"/>
          <w:pgMar w:top="1680" w:right="1080" w:bottom="280" w:left="1040" w:header="720" w:footer="720" w:gutter="0"/>
          <w:cols w:space="720"/>
        </w:sectPr>
      </w:pPr>
    </w:p>
    <w:p w14:paraId="309B4F30" w14:textId="3D3CCD09" w:rsidR="00D411FD" w:rsidRDefault="002C5666">
      <w:pPr>
        <w:pStyle w:val="BodyText"/>
        <w:tabs>
          <w:tab w:val="left" w:pos="2244"/>
        </w:tabs>
        <w:spacing w:before="40" w:line="276" w:lineRule="auto"/>
        <w:ind w:left="2245" w:right="215" w:hanging="1845"/>
        <w:jc w:val="both"/>
      </w:pPr>
      <w:r>
        <w:rPr>
          <w:b/>
        </w:rPr>
        <w:lastRenderedPageBreak/>
        <w:t>Annual Leave:</w:t>
      </w:r>
      <w:r>
        <w:rPr>
          <w:b/>
        </w:rPr>
        <w:tab/>
      </w:r>
      <w:r>
        <w:t>The Youth Officer will be entitled to 29 days annual leave pro rata plus public holidays</w:t>
      </w:r>
      <w:r w:rsidR="00D34DD6">
        <w:t xml:space="preserve">, this is based on a </w:t>
      </w:r>
      <w:proofErr w:type="gramStart"/>
      <w:r w:rsidR="00D34DD6">
        <w:t>35 hour</w:t>
      </w:r>
      <w:proofErr w:type="gramEnd"/>
      <w:r w:rsidR="00D34DD6">
        <w:t xml:space="preserve"> contract and will be adjusted according for this part time post</w:t>
      </w:r>
      <w:r>
        <w:t>.</w:t>
      </w:r>
      <w:r>
        <w:rPr>
          <w:spacing w:val="40"/>
        </w:rPr>
        <w:t xml:space="preserve"> </w:t>
      </w:r>
      <w:r>
        <w:t xml:space="preserve">The needs of the job must be considered when applying to take this </w:t>
      </w:r>
      <w:r>
        <w:rPr>
          <w:spacing w:val="-2"/>
        </w:rPr>
        <w:t>leave.</w:t>
      </w:r>
    </w:p>
    <w:p w14:paraId="5139A4A6" w14:textId="77777777" w:rsidR="00D411FD" w:rsidRDefault="00D411FD">
      <w:pPr>
        <w:pStyle w:val="BodyText"/>
        <w:spacing w:before="40"/>
      </w:pPr>
    </w:p>
    <w:p w14:paraId="2B6E67B2" w14:textId="581DA146" w:rsidR="00D411FD" w:rsidRDefault="002C5666">
      <w:pPr>
        <w:pStyle w:val="BodyText"/>
        <w:spacing w:line="276" w:lineRule="auto"/>
        <w:ind w:left="2245" w:right="211" w:hanging="1845"/>
        <w:jc w:val="both"/>
      </w:pPr>
      <w:r>
        <w:rPr>
          <w:b/>
        </w:rPr>
        <w:t>Hours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work:</w:t>
      </w:r>
      <w:r>
        <w:rPr>
          <w:b/>
          <w:spacing w:val="80"/>
          <w:w w:val="150"/>
        </w:rPr>
        <w:t xml:space="preserve">  </w:t>
      </w:r>
      <w:r w:rsidR="00D34DD6">
        <w:t xml:space="preserve">   </w:t>
      </w:r>
      <w:r>
        <w:t>The Part Time Youth Officer will be expected to work a minimum of 17.5 hours per week. Please note this position will require flexibility in relation to working hours.</w:t>
      </w:r>
      <w:r>
        <w:rPr>
          <w:spacing w:val="40"/>
        </w:rPr>
        <w:t xml:space="preserve"> </w:t>
      </w:r>
      <w:r>
        <w:t>It is expected that the Youth Officer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evenings (up to 11pm) and some weekend work.</w:t>
      </w:r>
    </w:p>
    <w:p w14:paraId="458CE703" w14:textId="77777777" w:rsidR="00D411FD" w:rsidRDefault="00D411FD">
      <w:pPr>
        <w:pStyle w:val="BodyText"/>
        <w:spacing w:before="40"/>
      </w:pPr>
    </w:p>
    <w:p w14:paraId="498745A4" w14:textId="77777777" w:rsidR="00D411FD" w:rsidRDefault="002C5666">
      <w:pPr>
        <w:pStyle w:val="BodyText"/>
        <w:tabs>
          <w:tab w:val="left" w:pos="2199"/>
        </w:tabs>
        <w:ind w:left="400"/>
      </w:pPr>
      <w:r>
        <w:rPr>
          <w:b/>
          <w:spacing w:val="-2"/>
        </w:rPr>
        <w:t>Salary:</w:t>
      </w:r>
      <w:r>
        <w:rPr>
          <w:b/>
        </w:rPr>
        <w:tab/>
      </w:r>
      <w:r>
        <w:t>The</w:t>
      </w:r>
      <w:r>
        <w:rPr>
          <w:spacing w:val="-8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rPr>
          <w:spacing w:val="-2"/>
        </w:rPr>
        <w:t>below</w:t>
      </w:r>
    </w:p>
    <w:p w14:paraId="65877F77" w14:textId="77777777" w:rsidR="00D411FD" w:rsidRDefault="00D411FD">
      <w:pPr>
        <w:pStyle w:val="BodyText"/>
        <w:spacing w:before="8"/>
      </w:pPr>
    </w:p>
    <w:p w14:paraId="1A31DEBC" w14:textId="5CF42DA5" w:rsidR="00D411FD" w:rsidRDefault="00DA0FC8" w:rsidP="00DA0FC8">
      <w:pPr>
        <w:pStyle w:val="BodyText"/>
      </w:pPr>
      <w:bookmarkStart w:id="0" w:name="__________________________________€37,43"/>
      <w:bookmarkEnd w:id="0"/>
      <w:r>
        <w:rPr>
          <w:rFonts w:ascii="Arial" w:hAnsi="Arial"/>
        </w:rPr>
        <w:t xml:space="preserve">                                    </w:t>
      </w:r>
      <w:r w:rsidR="002C5666">
        <w:rPr>
          <w:rFonts w:ascii="Arial" w:hAnsi="Arial"/>
        </w:rPr>
        <w:t>€</w:t>
      </w:r>
      <w:r w:rsidR="002C5666">
        <w:t>37,436</w:t>
      </w:r>
      <w:r w:rsidR="002C5666">
        <w:rPr>
          <w:rFonts w:ascii="Tahoma" w:hAnsi="Tahoma"/>
          <w:i/>
        </w:rPr>
        <w:t>,</w:t>
      </w:r>
      <w:r w:rsidR="002C5666">
        <w:rPr>
          <w:rFonts w:ascii="Tahoma" w:hAnsi="Tahoma"/>
          <w:i/>
          <w:spacing w:val="3"/>
        </w:rPr>
        <w:t xml:space="preserve"> </w:t>
      </w:r>
      <w:r w:rsidR="002C5666">
        <w:rPr>
          <w:rFonts w:ascii="Arial" w:hAnsi="Arial"/>
        </w:rPr>
        <w:t>€</w:t>
      </w:r>
      <w:r w:rsidR="002C5666">
        <w:t>38,994,</w:t>
      </w:r>
      <w:r w:rsidR="002C5666">
        <w:rPr>
          <w:spacing w:val="7"/>
        </w:rPr>
        <w:t xml:space="preserve"> </w:t>
      </w:r>
      <w:r w:rsidR="002C5666">
        <w:rPr>
          <w:rFonts w:ascii="Arial" w:hAnsi="Arial"/>
        </w:rPr>
        <w:t>€</w:t>
      </w:r>
      <w:r w:rsidR="002C5666">
        <w:t>40,552,</w:t>
      </w:r>
      <w:r w:rsidR="002C5666">
        <w:rPr>
          <w:spacing w:val="7"/>
        </w:rPr>
        <w:t xml:space="preserve"> </w:t>
      </w:r>
      <w:r w:rsidR="002C5666">
        <w:rPr>
          <w:rFonts w:ascii="Arial" w:hAnsi="Arial"/>
        </w:rPr>
        <w:t>€</w:t>
      </w:r>
      <w:r w:rsidR="002C5666">
        <w:t>42,113,</w:t>
      </w:r>
      <w:r w:rsidR="002C5666">
        <w:rPr>
          <w:spacing w:val="8"/>
        </w:rPr>
        <w:t xml:space="preserve"> </w:t>
      </w:r>
      <w:r w:rsidR="002C5666">
        <w:rPr>
          <w:rFonts w:ascii="Arial" w:hAnsi="Arial"/>
        </w:rPr>
        <w:t>€</w:t>
      </w:r>
      <w:r w:rsidR="002C5666">
        <w:t>43,671,</w:t>
      </w:r>
      <w:r w:rsidR="002C5666">
        <w:rPr>
          <w:spacing w:val="7"/>
        </w:rPr>
        <w:t xml:space="preserve"> </w:t>
      </w:r>
      <w:r w:rsidR="002C5666">
        <w:rPr>
          <w:rFonts w:ascii="Arial" w:hAnsi="Arial"/>
        </w:rPr>
        <w:t>€</w:t>
      </w:r>
      <w:r w:rsidR="002C5666">
        <w:t>45,235,</w:t>
      </w:r>
      <w:r w:rsidR="002C5666">
        <w:rPr>
          <w:spacing w:val="7"/>
        </w:rPr>
        <w:t xml:space="preserve"> </w:t>
      </w:r>
      <w:r w:rsidR="002C5666">
        <w:rPr>
          <w:rFonts w:ascii="Arial" w:hAnsi="Arial"/>
        </w:rPr>
        <w:t>€</w:t>
      </w:r>
      <w:r w:rsidR="002C5666">
        <w:t>46,798,</w:t>
      </w:r>
      <w:r w:rsidR="002C5666">
        <w:rPr>
          <w:spacing w:val="8"/>
        </w:rPr>
        <w:t xml:space="preserve"> </w:t>
      </w:r>
      <w:r w:rsidR="002C5666">
        <w:rPr>
          <w:rFonts w:ascii="Arial" w:hAnsi="Arial"/>
          <w:spacing w:val="-2"/>
        </w:rPr>
        <w:t>€</w:t>
      </w:r>
      <w:r w:rsidR="002C5666">
        <w:rPr>
          <w:spacing w:val="-2"/>
        </w:rPr>
        <w:t>49,127,</w:t>
      </w:r>
    </w:p>
    <w:p w14:paraId="063A985C" w14:textId="6DE2E11F" w:rsidR="00D411FD" w:rsidRDefault="00DA0FC8">
      <w:pPr>
        <w:pStyle w:val="BodyText"/>
        <w:ind w:left="400"/>
      </w:pPr>
      <w:r>
        <w:rPr>
          <w:rFonts w:ascii="Arial" w:hAnsi="Arial"/>
          <w:spacing w:val="-2"/>
        </w:rPr>
        <w:t xml:space="preserve">                              </w:t>
      </w:r>
      <w:r w:rsidR="002C5666">
        <w:rPr>
          <w:rFonts w:ascii="Arial" w:hAnsi="Arial"/>
          <w:spacing w:val="-2"/>
        </w:rPr>
        <w:t>€</w:t>
      </w:r>
      <w:r w:rsidR="002C5666">
        <w:rPr>
          <w:spacing w:val="-2"/>
        </w:rPr>
        <w:t>51,457</w:t>
      </w:r>
    </w:p>
    <w:p w14:paraId="10F3AE88" w14:textId="77777777" w:rsidR="00D411FD" w:rsidRDefault="00D411FD">
      <w:pPr>
        <w:pStyle w:val="BodyText"/>
      </w:pPr>
    </w:p>
    <w:p w14:paraId="6F7B5837" w14:textId="77777777" w:rsidR="00D411FD" w:rsidRDefault="00D411FD">
      <w:pPr>
        <w:pStyle w:val="BodyText"/>
        <w:spacing w:before="120"/>
      </w:pPr>
    </w:p>
    <w:p w14:paraId="69F43AC0" w14:textId="77777777" w:rsidR="00D411FD" w:rsidRDefault="002C5666">
      <w:pPr>
        <w:pStyle w:val="BodyText"/>
        <w:tabs>
          <w:tab w:val="left" w:pos="2244"/>
        </w:tabs>
        <w:spacing w:before="1" w:line="276" w:lineRule="auto"/>
        <w:ind w:left="2245" w:right="217" w:hanging="1845"/>
        <w:jc w:val="both"/>
      </w:pPr>
      <w:r>
        <w:rPr>
          <w:b/>
          <w:spacing w:val="-2"/>
        </w:rPr>
        <w:t>Travel:</w:t>
      </w:r>
      <w:r>
        <w:rPr>
          <w:b/>
        </w:rPr>
        <w:tab/>
      </w:r>
      <w:r>
        <w:t>This post will involve some domestic travel within Ireland and occasional meetings.</w:t>
      </w:r>
      <w:r>
        <w:rPr>
          <w:spacing w:val="40"/>
        </w:rPr>
        <w:t xml:space="preserve"> </w:t>
      </w:r>
      <w:r>
        <w:t xml:space="preserve">Travel and expenses will be paid in accordance with appropriate </w:t>
      </w:r>
      <w:proofErr w:type="spellStart"/>
      <w:r>
        <w:t>Foróige</w:t>
      </w:r>
      <w:proofErr w:type="spellEnd"/>
      <w:r>
        <w:t xml:space="preserve"> rates.</w:t>
      </w:r>
    </w:p>
    <w:p w14:paraId="597ED2DB" w14:textId="77777777" w:rsidR="00D411FD" w:rsidRDefault="002C5666">
      <w:pPr>
        <w:pStyle w:val="BodyText"/>
        <w:tabs>
          <w:tab w:val="left" w:pos="2244"/>
        </w:tabs>
        <w:spacing w:before="240" w:line="276" w:lineRule="auto"/>
        <w:ind w:left="2245" w:right="216" w:hanging="1845"/>
        <w:jc w:val="both"/>
      </w:pPr>
      <w:r>
        <w:rPr>
          <w:b/>
          <w:spacing w:val="-2"/>
        </w:rPr>
        <w:t>Base:</w:t>
      </w:r>
      <w:r>
        <w:rPr>
          <w:b/>
        </w:rPr>
        <w:tab/>
      </w:r>
      <w:r>
        <w:t>The employment base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Donegal</w:t>
      </w:r>
      <w:r>
        <w:rPr>
          <w:spacing w:val="-6"/>
        </w:rPr>
        <w:t xml:space="preserve"> </w:t>
      </w:r>
      <w:r>
        <w:t>(exact</w:t>
      </w:r>
      <w:r>
        <w:rPr>
          <w:spacing w:val="-6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confirmed upon appointment).</w:t>
      </w:r>
    </w:p>
    <w:p w14:paraId="716C061B" w14:textId="27A5C19C" w:rsidR="00D411FD" w:rsidRDefault="002C5666">
      <w:pPr>
        <w:tabs>
          <w:tab w:val="left" w:pos="2244"/>
        </w:tabs>
        <w:spacing w:before="268"/>
        <w:ind w:left="400"/>
      </w:pPr>
      <w:r>
        <w:rPr>
          <w:b/>
          <w:spacing w:val="-2"/>
        </w:rPr>
        <w:t>Applications:</w:t>
      </w:r>
      <w:r>
        <w:rPr>
          <w:b/>
        </w:rPr>
        <w:tab/>
      </w:r>
      <w:r>
        <w:t>Please</w:t>
      </w:r>
      <w:r>
        <w:rPr>
          <w:spacing w:val="-11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proofErr w:type="spellStart"/>
      <w:r>
        <w:t>Foróige</w:t>
      </w:r>
      <w:proofErr w:type="spellEnd"/>
      <w:r>
        <w:rPr>
          <w:spacing w:val="-9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hyperlink r:id="rId9">
        <w:r>
          <w:rPr>
            <w:color w:val="1154CC"/>
            <w:spacing w:val="-2"/>
            <w:u w:val="thick" w:color="1154CC"/>
          </w:rPr>
          <w:t>here.</w:t>
        </w:r>
      </w:hyperlink>
    </w:p>
    <w:p w14:paraId="58331EE3" w14:textId="77777777" w:rsidR="00D411FD" w:rsidRDefault="00D411FD">
      <w:pPr>
        <w:pStyle w:val="BodyText"/>
      </w:pPr>
    </w:p>
    <w:p w14:paraId="3C34C5A7" w14:textId="77777777" w:rsidR="00D411FD" w:rsidRDefault="00D411FD">
      <w:pPr>
        <w:pStyle w:val="BodyText"/>
      </w:pPr>
    </w:p>
    <w:p w14:paraId="4F8F73AE" w14:textId="77777777" w:rsidR="00D411FD" w:rsidRDefault="00D411FD">
      <w:pPr>
        <w:pStyle w:val="BodyText"/>
        <w:spacing w:before="174"/>
      </w:pPr>
    </w:p>
    <w:p w14:paraId="4D55B626" w14:textId="33E35102" w:rsidR="00D411FD" w:rsidRDefault="00D411FD">
      <w:pPr>
        <w:pStyle w:val="BodyText"/>
        <w:spacing w:before="1"/>
        <w:ind w:left="400"/>
      </w:pPr>
    </w:p>
    <w:sectPr w:rsidR="00D411FD">
      <w:pgSz w:w="11920" w:h="16840"/>
      <w:pgMar w:top="1680" w:right="10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7778D"/>
    <w:multiLevelType w:val="hybridMultilevel"/>
    <w:tmpl w:val="6E481C62"/>
    <w:lvl w:ilvl="0" w:tplc="5378BA98">
      <w:numFmt w:val="bullet"/>
      <w:lvlText w:val="●"/>
      <w:lvlJc w:val="left"/>
      <w:pPr>
        <w:ind w:left="820" w:hanging="27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A9AF6F4">
      <w:numFmt w:val="bullet"/>
      <w:lvlText w:val="•"/>
      <w:lvlJc w:val="left"/>
      <w:pPr>
        <w:ind w:left="1718" w:hanging="270"/>
      </w:pPr>
      <w:rPr>
        <w:rFonts w:hint="default"/>
        <w:lang w:val="en-US" w:eastAsia="en-US" w:bidi="ar-SA"/>
      </w:rPr>
    </w:lvl>
    <w:lvl w:ilvl="2" w:tplc="9A9A869E">
      <w:numFmt w:val="bullet"/>
      <w:lvlText w:val="•"/>
      <w:lvlJc w:val="left"/>
      <w:pPr>
        <w:ind w:left="2616" w:hanging="270"/>
      </w:pPr>
      <w:rPr>
        <w:rFonts w:hint="default"/>
        <w:lang w:val="en-US" w:eastAsia="en-US" w:bidi="ar-SA"/>
      </w:rPr>
    </w:lvl>
    <w:lvl w:ilvl="3" w:tplc="C6DC5868">
      <w:numFmt w:val="bullet"/>
      <w:lvlText w:val="•"/>
      <w:lvlJc w:val="left"/>
      <w:pPr>
        <w:ind w:left="3514" w:hanging="270"/>
      </w:pPr>
      <w:rPr>
        <w:rFonts w:hint="default"/>
        <w:lang w:val="en-US" w:eastAsia="en-US" w:bidi="ar-SA"/>
      </w:rPr>
    </w:lvl>
    <w:lvl w:ilvl="4" w:tplc="2A069F48">
      <w:numFmt w:val="bullet"/>
      <w:lvlText w:val="•"/>
      <w:lvlJc w:val="left"/>
      <w:pPr>
        <w:ind w:left="4412" w:hanging="270"/>
      </w:pPr>
      <w:rPr>
        <w:rFonts w:hint="default"/>
        <w:lang w:val="en-US" w:eastAsia="en-US" w:bidi="ar-SA"/>
      </w:rPr>
    </w:lvl>
    <w:lvl w:ilvl="5" w:tplc="05748388">
      <w:numFmt w:val="bullet"/>
      <w:lvlText w:val="•"/>
      <w:lvlJc w:val="left"/>
      <w:pPr>
        <w:ind w:left="5310" w:hanging="270"/>
      </w:pPr>
      <w:rPr>
        <w:rFonts w:hint="default"/>
        <w:lang w:val="en-US" w:eastAsia="en-US" w:bidi="ar-SA"/>
      </w:rPr>
    </w:lvl>
    <w:lvl w:ilvl="6" w:tplc="6AF80ABE">
      <w:numFmt w:val="bullet"/>
      <w:lvlText w:val="•"/>
      <w:lvlJc w:val="left"/>
      <w:pPr>
        <w:ind w:left="6208" w:hanging="270"/>
      </w:pPr>
      <w:rPr>
        <w:rFonts w:hint="default"/>
        <w:lang w:val="en-US" w:eastAsia="en-US" w:bidi="ar-SA"/>
      </w:rPr>
    </w:lvl>
    <w:lvl w:ilvl="7" w:tplc="5F886712">
      <w:numFmt w:val="bullet"/>
      <w:lvlText w:val="•"/>
      <w:lvlJc w:val="left"/>
      <w:pPr>
        <w:ind w:left="7106" w:hanging="270"/>
      </w:pPr>
      <w:rPr>
        <w:rFonts w:hint="default"/>
        <w:lang w:val="en-US" w:eastAsia="en-US" w:bidi="ar-SA"/>
      </w:rPr>
    </w:lvl>
    <w:lvl w:ilvl="8" w:tplc="9914FDE4">
      <w:numFmt w:val="bullet"/>
      <w:lvlText w:val="•"/>
      <w:lvlJc w:val="left"/>
      <w:pPr>
        <w:ind w:left="8004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571C2365"/>
    <w:multiLevelType w:val="hybridMultilevel"/>
    <w:tmpl w:val="1770A2D2"/>
    <w:lvl w:ilvl="0" w:tplc="D834FC6A">
      <w:numFmt w:val="bullet"/>
      <w:lvlText w:val="●"/>
      <w:lvlJc w:val="left"/>
      <w:pPr>
        <w:ind w:left="11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567062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E118FB18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4AE8219E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4" w:tplc="ECC27CC0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ar-SA"/>
      </w:rPr>
    </w:lvl>
    <w:lvl w:ilvl="5" w:tplc="76ECA03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D4D47E78">
      <w:numFmt w:val="bullet"/>
      <w:lvlText w:val="•"/>
      <w:lvlJc w:val="left"/>
      <w:pPr>
        <w:ind w:left="6344" w:hanging="360"/>
      </w:pPr>
      <w:rPr>
        <w:rFonts w:hint="default"/>
        <w:lang w:val="en-US" w:eastAsia="en-US" w:bidi="ar-SA"/>
      </w:rPr>
    </w:lvl>
    <w:lvl w:ilvl="7" w:tplc="4926B63A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8" w:tplc="7730EBF2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FD"/>
    <w:rsid w:val="002C5666"/>
    <w:rsid w:val="003A37C7"/>
    <w:rsid w:val="005A2AA5"/>
    <w:rsid w:val="00B0684B"/>
    <w:rsid w:val="00D34DD6"/>
    <w:rsid w:val="00D411FD"/>
    <w:rsid w:val="00DA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F728"/>
  <w15:docId w15:val="{75BB5A25-D2BA-46B7-BD7C-100EEE76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0"/>
      <w:jc w:val="both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70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oige.tfaforms.net/4909941?jid=a2PQB000000PoUf2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7910</Characters>
  <Application>Microsoft Office Word</Application>
  <DocSecurity>0</DocSecurity>
  <Lines>65</Lines>
  <Paragraphs>18</Paragraphs>
  <ScaleCrop>false</ScaleCrop>
  <Company>Foroige, The National Youth Development Organisation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FRGJOB_1184 Project Workers, Donegal Peace Respectful Relations Project.docx</dc:title>
  <dc:creator>Sharon Callow</dc:creator>
  <cp:lastModifiedBy>Sharon Callow</cp:lastModifiedBy>
  <cp:revision>2</cp:revision>
  <dcterms:created xsi:type="dcterms:W3CDTF">2025-10-31T11:26:00Z</dcterms:created>
  <dcterms:modified xsi:type="dcterms:W3CDTF">2025-10-31T11:26:00Z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m137 Google Docs Renderer</vt:lpwstr>
  </property>
</Properties>
</file>